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28" w:rsidRDefault="00E53D28" w:rsidP="00E53D28">
      <w:pPr>
        <w:pStyle w:val="2"/>
        <w:ind w:firstLineChars="200" w:firstLine="640"/>
        <w:rPr>
          <w:rFonts w:ascii="微软雅黑" w:eastAsia="微软雅黑" w:hAnsi="微软雅黑" w:cs="微软雅黑"/>
        </w:rPr>
      </w:pPr>
      <w:r>
        <w:rPr>
          <w:rFonts w:ascii="微软雅黑" w:eastAsia="微软雅黑" w:hAnsi="微软雅黑" w:cs="微软雅黑" w:hint="eastAsia"/>
        </w:rPr>
        <w:t xml:space="preserve">第二课 </w:t>
      </w:r>
      <w:bookmarkStart w:id="0" w:name="_GoBack"/>
      <w:r>
        <w:rPr>
          <w:rFonts w:ascii="微软雅黑" w:eastAsia="微软雅黑" w:hAnsi="微软雅黑" w:cs="微软雅黑"/>
        </w:rPr>
        <w:t>考研入门知识</w:t>
      </w:r>
      <w:bookmarkEnd w:id="0"/>
    </w:p>
    <w:p w:rsidR="00E53D28" w:rsidRDefault="00E53D28" w:rsidP="00E53D28">
      <w:pPr>
        <w:pStyle w:val="2"/>
        <w:ind w:firstLineChars="200" w:firstLine="640"/>
        <w:rPr>
          <w:rFonts w:ascii="微软雅黑" w:eastAsia="微软雅黑" w:hAnsi="微软雅黑" w:cs="微软雅黑"/>
        </w:rPr>
      </w:pPr>
    </w:p>
    <w:p w:rsidR="00E53D28" w:rsidRDefault="00E53D28" w:rsidP="00E53D28">
      <w:pPr>
        <w:pStyle w:val="2"/>
        <w:ind w:firstLineChars="200" w:firstLine="422"/>
        <w:rPr>
          <w:rFonts w:ascii="宋体" w:hAnsi="宋体"/>
          <w:sz w:val="21"/>
          <w:szCs w:val="21"/>
        </w:rPr>
      </w:pPr>
      <w:r>
        <w:rPr>
          <w:rFonts w:ascii="宋体" w:hAnsi="宋体"/>
          <w:sz w:val="21"/>
          <w:szCs w:val="21"/>
        </w:rPr>
        <w:t xml:space="preserve">  </w:t>
      </w:r>
      <w:bookmarkStart w:id="1" w:name="_Toc368233493"/>
      <w:r>
        <w:rPr>
          <w:rFonts w:ascii="宋体" w:hAnsi="宋体"/>
          <w:sz w:val="21"/>
          <w:szCs w:val="21"/>
        </w:rPr>
        <w:t>2.1 考研真相——硕士研究生入学考试揭秘（定义、报考条件）</w:t>
      </w:r>
      <w:bookmarkEnd w:id="1"/>
    </w:p>
    <w:p w:rsidR="00E53D28" w:rsidRDefault="00E53D28" w:rsidP="00E53D28">
      <w:pPr>
        <w:pStyle w:val="3"/>
        <w:ind w:firstLineChars="200" w:firstLine="422"/>
        <w:rPr>
          <w:rFonts w:ascii="宋体" w:hAnsi="宋体"/>
          <w:sz w:val="21"/>
          <w:szCs w:val="21"/>
        </w:rPr>
      </w:pPr>
      <w:hyperlink r:id="rId4" w:history="1">
        <w:bookmarkStart w:id="2" w:name="_Toc368233494"/>
        <w:r>
          <w:rPr>
            <w:rFonts w:ascii="宋体" w:hAnsi="宋体"/>
            <w:sz w:val="21"/>
            <w:szCs w:val="21"/>
          </w:rPr>
          <w:t>2.1.1 什么是研究生入学考试</w:t>
        </w:r>
        <w:bookmarkEnd w:id="2"/>
      </w:hyperlink>
    </w:p>
    <w:p w:rsidR="00E53D28" w:rsidRDefault="00E53D28" w:rsidP="00E53D28">
      <w:pPr>
        <w:ind w:firstLineChars="200" w:firstLine="420"/>
        <w:rPr>
          <w:rFonts w:ascii="宋体" w:hAnsi="宋体" w:hint="eastAsia"/>
          <w:szCs w:val="21"/>
        </w:rPr>
      </w:pPr>
      <w:r>
        <w:rPr>
          <w:rFonts w:ascii="宋体" w:hAnsi="宋体"/>
          <w:szCs w:val="21"/>
        </w:rPr>
        <w:t>研究生是指大专和本科之后的深造课程。以研究生为最高学历，研究生毕业后，也可称研究生，含义为具备研究生学历的人。在中国大陆地区，普通民众一般也将硕士毕业生称为“研究生”，将博士毕业生称为“博士”。考取硕士研究生一般需要考外语、政治、综合科目(根据报考专业不同而不同)和专业课。而考博士不需要考政治。研究生入学考试是成为研究生必须跨过的门槛，其意义与高考相似。</w:t>
      </w:r>
    </w:p>
    <w:p w:rsidR="00E53D28" w:rsidRDefault="00E53D28" w:rsidP="00E53D28">
      <w:pPr>
        <w:pStyle w:val="3"/>
        <w:ind w:firstLineChars="200" w:firstLine="422"/>
        <w:rPr>
          <w:rFonts w:ascii="宋体" w:hAnsi="宋体"/>
          <w:sz w:val="21"/>
          <w:szCs w:val="21"/>
        </w:rPr>
      </w:pPr>
      <w:hyperlink r:id="rId5" w:history="1">
        <w:bookmarkStart w:id="3" w:name="_Toc368233495"/>
        <w:r>
          <w:rPr>
            <w:rFonts w:ascii="宋体" w:hAnsi="宋体"/>
            <w:sz w:val="21"/>
            <w:szCs w:val="21"/>
          </w:rPr>
          <w:t>2.1.2 研究生种类</w:t>
        </w:r>
        <w:bookmarkEnd w:id="3"/>
      </w:hyperlink>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硕士研究生可分为普通硕士和专业硕士两类。专业硕士又分为全日制专业硕士以及非全日制专业硕士。</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一、普通硕士</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根据我国的有关规定，普通硕士教育以培养教学和科研人才为主，授予学位的类型主要是学术型学位。</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目前，我国学术型学位按招生学科门类分为哲学、</w:t>
      </w:r>
      <w:r>
        <w:rPr>
          <w:rFonts w:ascii="宋体" w:hAnsi="宋体"/>
          <w:szCs w:val="21"/>
        </w:rPr>
        <w:fldChar w:fldCharType="begin"/>
      </w:r>
      <w:r>
        <w:rPr>
          <w:rFonts w:ascii="宋体" w:hAnsi="宋体"/>
          <w:szCs w:val="21"/>
        </w:rPr>
        <w:instrText>HYPERLINK "http://www.kuakao.com/kaoyan/jj/"</w:instrText>
      </w:r>
      <w:r>
        <w:rPr>
          <w:rFonts w:ascii="宋体" w:hAnsi="宋体"/>
          <w:szCs w:val="21"/>
        </w:rPr>
        <w:fldChar w:fldCharType="separate"/>
      </w:r>
      <w:r>
        <w:rPr>
          <w:rFonts w:ascii="宋体" w:hAnsi="宋体"/>
          <w:szCs w:val="21"/>
        </w:rPr>
        <w:t>经济学</w:t>
      </w:r>
      <w:r>
        <w:rPr>
          <w:rFonts w:ascii="宋体" w:hAnsi="宋体"/>
          <w:szCs w:val="21"/>
        </w:rPr>
        <w:fldChar w:fldCharType="end"/>
      </w:r>
      <w:r>
        <w:rPr>
          <w:rFonts w:ascii="宋体" w:hAnsi="宋体"/>
          <w:szCs w:val="21"/>
        </w:rPr>
        <w:t>、</w:t>
      </w:r>
      <w:hyperlink r:id="rId6" w:history="1">
        <w:r>
          <w:rPr>
            <w:rFonts w:ascii="宋体" w:hAnsi="宋体"/>
            <w:szCs w:val="21"/>
          </w:rPr>
          <w:t>法学</w:t>
        </w:r>
      </w:hyperlink>
      <w:r>
        <w:rPr>
          <w:rFonts w:ascii="宋体" w:hAnsi="宋体"/>
          <w:szCs w:val="21"/>
        </w:rPr>
        <w:t>、教育学、文学、历史学、理学、工学、农学、医学、军事学、管理学、</w:t>
      </w:r>
      <w:hyperlink r:id="rId7" w:history="1">
        <w:r>
          <w:rPr>
            <w:rFonts w:ascii="宋体" w:hAnsi="宋体"/>
            <w:szCs w:val="21"/>
          </w:rPr>
          <w:t>艺术学</w:t>
        </w:r>
      </w:hyperlink>
      <w:r>
        <w:rPr>
          <w:rFonts w:ascii="宋体" w:hAnsi="宋体"/>
          <w:szCs w:val="21"/>
        </w:rPr>
        <w:t>13大类，13大类下面再分为110个一级学科，110个一级学科下面再细分为400多个二级学科，同时还有招生单位自行设立的400多个二级学科。</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普通硕士的招生考试主要是年初的全国硕士研究生统一入学考试(简称“统考”)，被录取后，获得研究生学籍。毕业时，若课程学习和论文答辩均符合学位条例的规定，可获毕业证书和学位证书。</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二、专业硕士</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专业学位(</w:t>
      </w:r>
      <w:proofErr w:type="spellStart"/>
      <w:r>
        <w:rPr>
          <w:rFonts w:ascii="宋体" w:hAnsi="宋体"/>
          <w:szCs w:val="21"/>
        </w:rPr>
        <w:t>professionaldegree</w:t>
      </w:r>
      <w:proofErr w:type="spellEnd"/>
      <w:r>
        <w:rPr>
          <w:rFonts w:ascii="宋体" w:hAnsi="宋体"/>
          <w:szCs w:val="21"/>
        </w:rPr>
        <w:t>)，是相对于学术型学位(</w:t>
      </w:r>
      <w:proofErr w:type="spellStart"/>
      <w:r>
        <w:rPr>
          <w:rFonts w:ascii="宋体" w:hAnsi="宋体"/>
          <w:szCs w:val="21"/>
        </w:rPr>
        <w:t>academicdegree</w:t>
      </w:r>
      <w:proofErr w:type="spellEnd"/>
      <w:r>
        <w:rPr>
          <w:rFonts w:ascii="宋体" w:hAnsi="宋体"/>
          <w:szCs w:val="21"/>
        </w:rPr>
        <w:t>)而言的学位类型，其目的是培养具有扎实理论基础，并适应特定行业或职业实际工作需要的应用型高层次专门人才。专业学位分为全日制专业硕士以及非全日制专业硕士。</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我们国家从1991年开始实行专业硕士学位教育，经过十几年的发展，已经比较成熟，截止2008年上半年，我国专业学位教育已累计招生86.5万人，其中学历教育招生24.6万</w:t>
      </w:r>
      <w:r>
        <w:rPr>
          <w:rFonts w:ascii="宋体" w:hAnsi="宋体"/>
          <w:szCs w:val="21"/>
        </w:rPr>
        <w:lastRenderedPageBreak/>
        <w:t>人，</w:t>
      </w:r>
      <w:proofErr w:type="gramStart"/>
      <w:r>
        <w:rPr>
          <w:rFonts w:ascii="宋体" w:hAnsi="宋体"/>
          <w:szCs w:val="21"/>
        </w:rPr>
        <w:t>占专业</w:t>
      </w:r>
      <w:proofErr w:type="gramEnd"/>
      <w:r>
        <w:rPr>
          <w:rFonts w:ascii="宋体" w:hAnsi="宋体"/>
          <w:szCs w:val="21"/>
        </w:rPr>
        <w:t>学位总体招生数的28.4%;在职攻读招生61.9万人，</w:t>
      </w:r>
      <w:proofErr w:type="gramStart"/>
      <w:r>
        <w:rPr>
          <w:rFonts w:ascii="宋体" w:hAnsi="宋体"/>
          <w:szCs w:val="21"/>
        </w:rPr>
        <w:t>占专业</w:t>
      </w:r>
      <w:proofErr w:type="gramEnd"/>
      <w:r>
        <w:rPr>
          <w:rFonts w:ascii="宋体" w:hAnsi="宋体"/>
          <w:szCs w:val="21"/>
        </w:rPr>
        <w:t>学位总体招生数的71.6%。目前我国参与专业学位教育的</w:t>
      </w:r>
      <w:r>
        <w:rPr>
          <w:rFonts w:ascii="宋体" w:hAnsi="宋体"/>
          <w:szCs w:val="21"/>
        </w:rPr>
        <w:fldChar w:fldCharType="begin"/>
      </w:r>
      <w:r>
        <w:rPr>
          <w:rFonts w:ascii="宋体" w:hAnsi="宋体"/>
          <w:szCs w:val="21"/>
        </w:rPr>
        <w:instrText>HYPERLINK "http://yz.kuakao.com/school/"</w:instrText>
      </w:r>
      <w:r>
        <w:rPr>
          <w:rFonts w:ascii="宋体" w:hAnsi="宋体"/>
          <w:szCs w:val="21"/>
        </w:rPr>
        <w:fldChar w:fldCharType="separate"/>
      </w:r>
      <w:r>
        <w:rPr>
          <w:rFonts w:ascii="宋体" w:hAnsi="宋体"/>
          <w:szCs w:val="21"/>
        </w:rPr>
        <w:t>院校</w:t>
      </w:r>
      <w:r>
        <w:rPr>
          <w:rFonts w:ascii="宋体" w:hAnsi="宋体"/>
          <w:szCs w:val="21"/>
        </w:rPr>
        <w:fldChar w:fldCharType="end"/>
      </w:r>
      <w:r>
        <w:rPr>
          <w:rFonts w:ascii="宋体" w:hAnsi="宋体"/>
          <w:szCs w:val="21"/>
        </w:rPr>
        <w:t>有431个，占我国博、硕士学位授权单位总数的60%。</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在1999年以前，我国硕士研究生人</w:t>
      </w:r>
      <w:proofErr w:type="gramStart"/>
      <w:r>
        <w:rPr>
          <w:rFonts w:ascii="宋体" w:hAnsi="宋体"/>
          <w:szCs w:val="21"/>
        </w:rPr>
        <w:t>数规模</w:t>
      </w:r>
      <w:proofErr w:type="gramEnd"/>
      <w:r>
        <w:rPr>
          <w:rFonts w:ascii="宋体" w:hAnsi="宋体"/>
          <w:szCs w:val="21"/>
        </w:rPr>
        <w:t>较小，而且主要是为教学科研岗位培养学术型人才，因此，当时的专业学位教育主要针对的是已经工作的在职人员，满足他们在职提高的要求。为此，国务院学位委员会开通了在职人员攻读专业学位教育的渠道，实施非全日制培养，大大满足了社会在职人员学习提高的愿望。这几年，随着我国经济社会的快速发展，职业分化愈来愈细，职业种类愈来愈多，技术含量愈来愈高，社会在管理、工程、建筑、</w:t>
      </w:r>
      <w:hyperlink r:id="rId8" w:history="1">
        <w:r>
          <w:rPr>
            <w:rFonts w:ascii="宋体" w:hAnsi="宋体"/>
            <w:szCs w:val="21"/>
          </w:rPr>
          <w:t>法律</w:t>
        </w:r>
      </w:hyperlink>
      <w:r>
        <w:rPr>
          <w:rFonts w:ascii="宋体" w:hAnsi="宋体"/>
          <w:szCs w:val="21"/>
        </w:rPr>
        <w:t>、财经、教育、农业等专业领域对高级专门人才的需求越来越强烈，专业学位教育所具有的职业性、复合性、应用性的特征也逐渐地为社会各界所认识;与此同时，从全日制硕士研究生的就业趋势来看，更大量的是走向社会实际领域。因此，专业学位教育不仅仅要满足现有在职人员的需要，更重要的是要吸引优秀生源，面向应届本科毕业生，实施全日制学习方式，培养实践部门需要的应用型人才，这就成为了改革的必然方向。</w:t>
      </w:r>
    </w:p>
    <w:p w:rsidR="00E53D28" w:rsidRDefault="00E53D28" w:rsidP="00E53D28">
      <w:pPr>
        <w:autoSpaceDN w:val="0"/>
        <w:spacing w:line="420" w:lineRule="atLeast"/>
        <w:ind w:firstLineChars="200" w:firstLine="420"/>
        <w:jc w:val="center"/>
        <w:rPr>
          <w:rFonts w:ascii="宋体" w:hAnsi="宋体"/>
          <w:szCs w:val="21"/>
        </w:rPr>
      </w:pPr>
      <w:r>
        <w:rPr>
          <w:rFonts w:ascii="宋体" w:hAnsi="宋体"/>
          <w:szCs w:val="21"/>
        </w:rPr>
        <w:lastRenderedPageBreak/>
        <w:fldChar w:fldCharType="begin"/>
      </w:r>
      <w:r>
        <w:rPr>
          <w:rFonts w:ascii="宋体" w:hAnsi="宋体"/>
          <w:szCs w:val="21"/>
        </w:rPr>
        <w:instrText>INCLUDEPICTURE "http://img.kuakao.com/upload/artiRes/20121122/2b8cf4e6287b48118e310e2383bb6f69.jpg"</w:instrText>
      </w:r>
      <w:r>
        <w:rPr>
          <w:rFonts w:ascii="宋体" w:hAnsi="宋体"/>
          <w:szCs w:val="21"/>
        </w:rPr>
        <w:fldChar w:fldCharType="separate"/>
      </w:r>
      <w:r>
        <w:rPr>
          <w:rFonts w:ascii="宋体" w:hAnsi="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1pt;height:443pt;mso-position-horizontal-relative:page;mso-position-vertical-relative:page">
            <v:imagedata r:id="rId9" r:href="rId10"/>
          </v:shape>
        </w:pict>
      </w:r>
      <w:r>
        <w:rPr>
          <w:rFonts w:ascii="宋体" w:hAnsi="宋体"/>
          <w:szCs w:val="21"/>
        </w:rPr>
        <w:fldChar w:fldCharType="end"/>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三、普通硕士与专业硕士的异同</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专业学位与学术型学位处于同一层次，只是培养规格各有侧重，在培养目标上有明显差异。学术型学位按学科设立，其以学术研究为导向，偏重理论和研究，培养大学教师和科研机构的研究人员;而专业学位以专业实践为导向，重视实践和应用，培养在专业和专门技术上受到正规的、高水平训练的高层次人才。专业学位教育的突出特点是学术型与职业性紧密结合，获得专业学位的人，主要不是从事学术研究，而是从事具有明显职业背景的工作，如工程师、医师、教师、律师、会计师等。专业学位与学术型学位在培养目标上各自有明确的定位，因此，在教学方法、教学内容、授予学位的标准和要求等方面均有所不同。</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下面用一个列表分析一下专业硕士与学术硕士主要的区别：</w:t>
      </w:r>
    </w:p>
    <w:p w:rsidR="00E53D28" w:rsidRDefault="00E53D28" w:rsidP="00E53D28">
      <w:pPr>
        <w:autoSpaceDN w:val="0"/>
        <w:spacing w:line="420" w:lineRule="atLeast"/>
        <w:ind w:firstLineChars="200" w:firstLine="420"/>
        <w:jc w:val="center"/>
        <w:rPr>
          <w:rFonts w:ascii="宋体" w:hAnsi="宋体"/>
          <w:szCs w:val="21"/>
        </w:rPr>
      </w:pPr>
      <w:r>
        <w:rPr>
          <w:rFonts w:ascii="宋体" w:hAnsi="宋体"/>
          <w:szCs w:val="21"/>
        </w:rPr>
        <w:lastRenderedPageBreak/>
        <w:fldChar w:fldCharType="begin"/>
      </w:r>
      <w:r>
        <w:rPr>
          <w:rFonts w:ascii="宋体" w:hAnsi="宋体"/>
          <w:szCs w:val="21"/>
        </w:rPr>
        <w:instrText>INCLUDEPICTURE "http://img.kuakao.com/upload/artiRes/20121122/26e57dac22f84a84827f11a17e2c0da9.jpg"</w:instrText>
      </w:r>
      <w:r>
        <w:rPr>
          <w:rFonts w:ascii="宋体" w:hAnsi="宋体"/>
          <w:szCs w:val="21"/>
        </w:rPr>
        <w:fldChar w:fldCharType="separate"/>
      </w:r>
      <w:r>
        <w:rPr>
          <w:rFonts w:ascii="宋体" w:hAnsi="宋体"/>
          <w:szCs w:val="21"/>
        </w:rPr>
        <w:pict>
          <v:shape id="_x0000_i1026" type="#_x0000_t75" style="width:382.55pt;height:424.3pt;mso-position-horizontal-relative:page;mso-position-vertical-relative:page">
            <v:imagedata r:id="rId11" r:href="rId12"/>
          </v:shape>
        </w:pict>
      </w:r>
      <w:r>
        <w:rPr>
          <w:rFonts w:ascii="宋体" w:hAnsi="宋体"/>
          <w:szCs w:val="21"/>
        </w:rPr>
        <w:fldChar w:fldCharType="end"/>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除了以上所列区别之外专业硕士与学术硕士还有以下几点区别：</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第一，学制不同。普通硕士：全日制学习。一般为3年。专业硕士：半脱产，学制2～3年。</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第二，学费不同。普通硕士录取为国家计划内(非定向、定向)的硕士生按国家规定享受免学费待遇。录取为国家计划外(委托培养、自筹经费)的硕士生须缴纳学费，一般为8000元/年，不同专业有所不同。对于自筹经费生、特困生等考生可通过申请国家助学贷款或者商业贷款缓解学费的压力。专业硕士学费则按照不同专业类别差别较大。例如，MBA的学费要十几甚至几十万元，而工程硕士的学费一般为3～4万元。专业硕士学位一般不能申请国家助学贷款。</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第三，培养模式不同。学术硕士只有一位研究生导师，主要辅导学生的学业而专业硕士实行双导师制度，一位校内导师辅导学习，一位校外导师辅导学生的社会实践。</w:t>
      </w:r>
    </w:p>
    <w:p w:rsidR="00E53D28" w:rsidRDefault="00E53D28" w:rsidP="00E53D28">
      <w:pPr>
        <w:pStyle w:val="3"/>
        <w:ind w:firstLineChars="200" w:firstLine="422"/>
        <w:rPr>
          <w:rFonts w:ascii="宋体" w:hAnsi="宋体"/>
          <w:sz w:val="21"/>
          <w:szCs w:val="21"/>
        </w:rPr>
      </w:pPr>
      <w:hyperlink r:id="rId13" w:history="1">
        <w:bookmarkStart w:id="4" w:name="_Toc368233496"/>
        <w:r>
          <w:rPr>
            <w:rFonts w:ascii="宋体" w:hAnsi="宋体"/>
            <w:sz w:val="21"/>
            <w:szCs w:val="21"/>
          </w:rPr>
          <w:t>2.1.3 报考条件</w:t>
        </w:r>
        <w:bookmarkEnd w:id="4"/>
      </w:hyperlink>
    </w:p>
    <w:p w:rsidR="00E53D28" w:rsidRDefault="00E53D28" w:rsidP="00E53D28">
      <w:pPr>
        <w:ind w:firstLineChars="200" w:firstLine="420"/>
        <w:rPr>
          <w:rFonts w:ascii="宋体" w:hAnsi="宋体"/>
          <w:szCs w:val="21"/>
        </w:rPr>
      </w:pP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 xml:space="preserve">　一、符合下列条件的，可以报名参加国家组织的全国统一招生考试：</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A中华人民共和国公民。</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B拥护中国共产党的领导，愿为社会主义现代化建设服务，品德良好，遵纪守法。</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C考生的学历必须符合下列条件之一：</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(1)国家承认学历的应往届本科毕业生;</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(2)具有国家承认的大学本科毕业学历的人员;</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(3)获得国家承认的高职高专毕业学历后，经2年或2年以上，达到与大学本科毕业生同等学历，且符合招生单位根据本单位的培养目标对考生提出的具体业务要求的人员;</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(4)国家承认学历的本科结业生和成人高校应届本科毕业生，按本科毕业生同等学力身份报考;</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(5)已获硕士学位或博士学位的人员，可以再次报考硕士生，但只能报考委托培养或自筹经费的硕士。自考生和网络教育学生须在报名现场确认截止日期前取得国家承认的大学本科毕业证书方可报考。在校研究生报考需在报名前征得所在培养单位同意。</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(6)年龄一般不超过40周岁(1973年8月31日以后出生者)，报考委托培养和自筹经费的考生年龄不限。</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(7)身体健康状况符合国家和招生单位规定的体检要求。</w:t>
      </w:r>
    </w:p>
    <w:p w:rsidR="00E53D28" w:rsidRDefault="00E53D28" w:rsidP="00E53D28">
      <w:pPr>
        <w:autoSpaceDN w:val="0"/>
        <w:spacing w:line="420" w:lineRule="atLeast"/>
        <w:ind w:firstLineChars="200" w:firstLine="420"/>
        <w:jc w:val="center"/>
        <w:rPr>
          <w:rFonts w:ascii="宋体" w:hAnsi="宋体"/>
          <w:szCs w:val="21"/>
        </w:rPr>
      </w:pPr>
      <w:r>
        <w:rPr>
          <w:rFonts w:ascii="宋体" w:hAnsi="宋体"/>
          <w:szCs w:val="21"/>
        </w:rPr>
        <w:t>各种学历考生</w:t>
      </w:r>
      <w:r>
        <w:rPr>
          <w:rFonts w:ascii="宋体" w:hAnsi="宋体"/>
          <w:szCs w:val="21"/>
        </w:rPr>
        <w:fldChar w:fldCharType="begin"/>
      </w:r>
      <w:r>
        <w:rPr>
          <w:rFonts w:ascii="宋体" w:hAnsi="宋体"/>
          <w:szCs w:val="21"/>
        </w:rPr>
        <w:instrText>HYPERLINK "http://www.kuakao.com/"</w:instrText>
      </w:r>
      <w:r>
        <w:rPr>
          <w:rFonts w:ascii="宋体" w:hAnsi="宋体"/>
          <w:szCs w:val="21"/>
        </w:rPr>
        <w:fldChar w:fldCharType="separate"/>
      </w:r>
      <w:r>
        <w:rPr>
          <w:rFonts w:ascii="宋体" w:hAnsi="宋体"/>
          <w:szCs w:val="21"/>
        </w:rPr>
        <w:t>考研</w:t>
      </w:r>
      <w:r>
        <w:rPr>
          <w:rFonts w:ascii="宋体" w:hAnsi="宋体"/>
          <w:szCs w:val="21"/>
        </w:rPr>
        <w:fldChar w:fldCharType="end"/>
      </w:r>
      <w:r>
        <w:rPr>
          <w:rFonts w:ascii="宋体" w:hAnsi="宋体"/>
          <w:szCs w:val="21"/>
        </w:rPr>
        <w:t>报考条件汇总</w:t>
      </w:r>
      <w:r>
        <w:rPr>
          <w:rFonts w:ascii="宋体" w:hAnsi="宋体"/>
          <w:szCs w:val="21"/>
        </w:rPr>
        <w:br/>
      </w:r>
      <w:r>
        <w:rPr>
          <w:rFonts w:ascii="宋体" w:hAnsi="宋体"/>
          <w:szCs w:val="21"/>
        </w:rPr>
        <w:fldChar w:fldCharType="begin"/>
      </w:r>
      <w:r>
        <w:rPr>
          <w:rFonts w:ascii="宋体" w:hAnsi="宋体"/>
          <w:szCs w:val="21"/>
        </w:rPr>
        <w:instrText>INCLUDEPICTURE "http://img.kuakao.com/upload/artiRes/20121122/80fc011eaef04e40a8fdac3f8eaf1dd1.jpg"</w:instrText>
      </w:r>
      <w:r>
        <w:rPr>
          <w:rFonts w:ascii="宋体" w:hAnsi="宋体"/>
          <w:szCs w:val="21"/>
        </w:rPr>
        <w:fldChar w:fldCharType="separate"/>
      </w:r>
      <w:r>
        <w:rPr>
          <w:rFonts w:ascii="宋体" w:hAnsi="宋体"/>
          <w:szCs w:val="21"/>
        </w:rPr>
        <w:pict>
          <v:shape id="_x0000_i1027" type="#_x0000_t75" style="width:297.9pt;height:276.45pt;mso-position-horizontal-relative:page;mso-position-vertical-relative:page">
            <v:imagedata r:id="rId14" r:href="rId15"/>
          </v:shape>
        </w:pict>
      </w:r>
      <w:r>
        <w:rPr>
          <w:rFonts w:ascii="宋体" w:hAnsi="宋体"/>
          <w:szCs w:val="21"/>
        </w:rPr>
        <w:fldChar w:fldCharType="end"/>
      </w:r>
      <w:r>
        <w:rPr>
          <w:rFonts w:ascii="宋体" w:hAnsi="宋体"/>
          <w:szCs w:val="21"/>
        </w:rPr>
        <w:br/>
      </w:r>
      <w:r>
        <w:rPr>
          <w:rFonts w:ascii="宋体" w:hAnsi="宋体"/>
          <w:szCs w:val="21"/>
        </w:rPr>
        <w:lastRenderedPageBreak/>
        <w:fldChar w:fldCharType="begin"/>
      </w:r>
      <w:r>
        <w:rPr>
          <w:rFonts w:ascii="宋体" w:hAnsi="宋体"/>
          <w:szCs w:val="21"/>
        </w:rPr>
        <w:instrText>INCLUDEPICTURE "http://img.kuakao.com/upload/artiRes/20121122/62eb34e964f447bf8e91baea1ef8dff9.jpg"</w:instrText>
      </w:r>
      <w:r>
        <w:rPr>
          <w:rFonts w:ascii="宋体" w:hAnsi="宋体"/>
          <w:szCs w:val="21"/>
        </w:rPr>
        <w:fldChar w:fldCharType="separate"/>
      </w:r>
      <w:r>
        <w:rPr>
          <w:rFonts w:ascii="宋体" w:hAnsi="宋体"/>
          <w:szCs w:val="21"/>
        </w:rPr>
        <w:pict>
          <v:shape id="_x0000_i1028" type="#_x0000_t75" style="width:301.2pt;height:382pt;mso-position-horizontal-relative:page;mso-position-vertical-relative:page">
            <v:imagedata r:id="rId16" r:href="rId17"/>
          </v:shape>
        </w:pict>
      </w:r>
      <w:r>
        <w:rPr>
          <w:rFonts w:ascii="宋体" w:hAnsi="宋体"/>
          <w:szCs w:val="21"/>
        </w:rPr>
        <w:fldChar w:fldCharType="end"/>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二、符合下列条件的，可以报名参加经教育部批准的招生单位自行组织的单独考试：</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1符合报考条件(</w:t>
      </w:r>
      <w:proofErr w:type="gramStart"/>
      <w:r>
        <w:rPr>
          <w:rFonts w:ascii="宋体" w:hAnsi="宋体"/>
          <w:szCs w:val="21"/>
        </w:rPr>
        <w:t>一</w:t>
      </w:r>
      <w:proofErr w:type="gramEnd"/>
      <w:r>
        <w:rPr>
          <w:rFonts w:ascii="宋体" w:hAnsi="宋体"/>
          <w:szCs w:val="21"/>
        </w:rPr>
        <w:t>)中第1，3，4各项要求;</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2大学本科毕业后连续工作4年或4年以上，业务优秀，已发表过研究论文(技术报告)或已经成为业务骨干，经本单位同意和两名具有高级专业技术职务的专家推荐，为本单位定向培养或委托培养的在职人员;获得硕士学位或博士学位后工作2年或2年以上，业务优秀，经本单位同意和两名具有高级专业技术职务的专家推荐，为本单位委托培养的在职人员;</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三、符合上述(</w:t>
      </w:r>
      <w:proofErr w:type="gramStart"/>
      <w:r>
        <w:rPr>
          <w:rFonts w:ascii="宋体" w:hAnsi="宋体"/>
          <w:szCs w:val="21"/>
        </w:rPr>
        <w:t>一</w:t>
      </w:r>
      <w:proofErr w:type="gramEnd"/>
      <w:r>
        <w:rPr>
          <w:rFonts w:ascii="宋体" w:hAnsi="宋体"/>
          <w:szCs w:val="21"/>
        </w:rPr>
        <w:t>)或(二)中各项报考条件的，可以报名参加教育硕士专业学位研究生入学相应的统考或单考。</w:t>
      </w:r>
    </w:p>
    <w:p w:rsidR="00E53D28" w:rsidRDefault="00E53D28" w:rsidP="00E53D28">
      <w:pPr>
        <w:pStyle w:val="2"/>
        <w:ind w:firstLineChars="200" w:firstLine="422"/>
        <w:rPr>
          <w:rFonts w:ascii="宋体" w:hAnsi="宋体"/>
          <w:sz w:val="21"/>
          <w:szCs w:val="21"/>
        </w:rPr>
      </w:pPr>
      <w:r>
        <w:rPr>
          <w:rFonts w:ascii="宋体" w:hAnsi="宋体"/>
          <w:sz w:val="21"/>
          <w:szCs w:val="21"/>
        </w:rPr>
        <w:t xml:space="preserve"> </w:t>
      </w:r>
      <w:hyperlink r:id="rId18" w:history="1">
        <w:bookmarkStart w:id="5" w:name="_Toc368233497"/>
        <w:r>
          <w:rPr>
            <w:rFonts w:ascii="宋体" w:hAnsi="宋体"/>
            <w:sz w:val="21"/>
            <w:szCs w:val="21"/>
          </w:rPr>
          <w:t>2.2 完整的考研全过程是怎么样的——考研全流程解析</w:t>
        </w:r>
        <w:bookmarkEnd w:id="5"/>
      </w:hyperlink>
    </w:p>
    <w:p w:rsidR="00E53D28" w:rsidRDefault="00E53D28" w:rsidP="00E53D28">
      <w:pPr>
        <w:autoSpaceDN w:val="0"/>
        <w:spacing w:line="420" w:lineRule="atLeast"/>
        <w:ind w:firstLineChars="200" w:firstLine="420"/>
        <w:jc w:val="left"/>
        <w:rPr>
          <w:rFonts w:ascii="宋体" w:hAnsi="宋体"/>
          <w:bCs/>
          <w:szCs w:val="21"/>
        </w:rPr>
      </w:pPr>
      <w:r>
        <w:rPr>
          <w:rFonts w:ascii="宋体" w:hAnsi="宋体"/>
          <w:bCs/>
          <w:szCs w:val="21"/>
        </w:rPr>
        <w:t xml:space="preserve">　“硕士研究生入学考试”作为国内最为复杂的考试之一，其考试流程的复杂性和考试设计的严谨性是其他任何考试所无法比拟的。可是面对这样的一个与高考难度相当的全国性大型考试，我们却不再像高考一样有众多经验丰富的老师给予指点，因此很多同学在</w:t>
      </w:r>
      <w:r>
        <w:rPr>
          <w:rFonts w:ascii="宋体" w:hAnsi="宋体"/>
          <w:bCs/>
          <w:szCs w:val="21"/>
        </w:rPr>
        <w:lastRenderedPageBreak/>
        <w:t>备考过程中因为众多细节没处理好而大大影响考试成绩。</w:t>
      </w:r>
    </w:p>
    <w:p w:rsidR="00E53D28" w:rsidRDefault="00E53D28" w:rsidP="00E53D28">
      <w:pPr>
        <w:autoSpaceDN w:val="0"/>
        <w:spacing w:line="420" w:lineRule="atLeast"/>
        <w:ind w:firstLineChars="200" w:firstLine="420"/>
        <w:jc w:val="center"/>
        <w:rPr>
          <w:rFonts w:ascii="宋体" w:hAnsi="宋体"/>
          <w:bCs/>
          <w:szCs w:val="21"/>
        </w:rPr>
      </w:pPr>
      <w:r>
        <w:rPr>
          <w:rFonts w:ascii="宋体" w:hAnsi="宋体"/>
          <w:bCs/>
          <w:szCs w:val="21"/>
        </w:rPr>
        <w:fldChar w:fldCharType="begin"/>
      </w:r>
      <w:r>
        <w:rPr>
          <w:rFonts w:ascii="宋体" w:hAnsi="宋体"/>
          <w:bCs/>
          <w:szCs w:val="21"/>
        </w:rPr>
        <w:instrText>INCLUDEPICTURE "http://img.kuakao.com/upload/artiRes/20121122/21de9e03f848405592292afa44774f92.jpg"</w:instrText>
      </w:r>
      <w:r>
        <w:rPr>
          <w:rFonts w:ascii="宋体" w:hAnsi="宋体"/>
          <w:bCs/>
          <w:szCs w:val="21"/>
        </w:rPr>
        <w:fldChar w:fldCharType="separate"/>
      </w:r>
      <w:r>
        <w:rPr>
          <w:rFonts w:ascii="宋体" w:hAnsi="宋体"/>
          <w:bCs/>
          <w:szCs w:val="21"/>
        </w:rPr>
        <w:pict>
          <v:shape id="_x0000_i1029" type="#_x0000_t75" style="width:388.6pt;height:180.8pt;mso-position-horizontal-relative:page;mso-position-vertical-relative:page">
            <v:imagedata r:id="rId19" r:href="rId20"/>
          </v:shape>
        </w:pict>
      </w:r>
      <w:r>
        <w:rPr>
          <w:rFonts w:ascii="宋体" w:hAnsi="宋体"/>
          <w:bCs/>
          <w:szCs w:val="21"/>
        </w:rPr>
        <w:fldChar w:fldCharType="end"/>
      </w:r>
    </w:p>
    <w:p w:rsidR="00E53D28" w:rsidRDefault="00E53D28" w:rsidP="00E53D28">
      <w:pPr>
        <w:pStyle w:val="3"/>
        <w:ind w:firstLineChars="200" w:firstLine="422"/>
        <w:rPr>
          <w:rFonts w:ascii="宋体" w:hAnsi="宋体"/>
          <w:sz w:val="21"/>
          <w:szCs w:val="21"/>
        </w:rPr>
      </w:pPr>
      <w:hyperlink r:id="rId21" w:history="1">
        <w:bookmarkStart w:id="6" w:name="_Toc368233498"/>
        <w:r>
          <w:rPr>
            <w:rFonts w:ascii="宋体" w:hAnsi="宋体"/>
            <w:sz w:val="21"/>
            <w:szCs w:val="21"/>
          </w:rPr>
          <w:t>2.2.1 报名</w:t>
        </w:r>
        <w:bookmarkEnd w:id="6"/>
      </w:hyperlink>
    </w:p>
    <w:p w:rsidR="00E53D28" w:rsidRDefault="00E53D28" w:rsidP="00E53D28">
      <w:pPr>
        <w:ind w:firstLineChars="200" w:firstLine="420"/>
        <w:rPr>
          <w:rFonts w:ascii="宋体" w:hAnsi="宋体"/>
          <w:szCs w:val="21"/>
        </w:rPr>
      </w:pPr>
      <w:r>
        <w:rPr>
          <w:rFonts w:ascii="宋体" w:hAnsi="宋体"/>
          <w:szCs w:val="21"/>
        </w:rPr>
        <w:t xml:space="preserve">　入学考试报名分为两个步骤，网上报名和现场确认。两者缺一不可，只有将两步完成，才算是报名成功。</w:t>
      </w:r>
    </w:p>
    <w:p w:rsidR="00E53D28" w:rsidRDefault="00E53D28" w:rsidP="00E53D28">
      <w:pPr>
        <w:ind w:firstLineChars="200" w:firstLine="420"/>
        <w:rPr>
          <w:rFonts w:ascii="宋体" w:hAnsi="宋体"/>
          <w:szCs w:val="21"/>
        </w:rPr>
      </w:pPr>
      <w:r>
        <w:rPr>
          <w:rFonts w:ascii="宋体" w:hAnsi="宋体"/>
          <w:szCs w:val="21"/>
        </w:rPr>
        <w:t>一、网上报名</w:t>
      </w:r>
    </w:p>
    <w:p w:rsidR="00E53D28" w:rsidRDefault="00E53D28" w:rsidP="00E53D28">
      <w:pPr>
        <w:ind w:firstLineChars="200" w:firstLine="420"/>
        <w:rPr>
          <w:rFonts w:ascii="宋体" w:hAnsi="宋体"/>
          <w:szCs w:val="21"/>
        </w:rPr>
      </w:pPr>
      <w:r>
        <w:rPr>
          <w:rFonts w:ascii="宋体" w:hAnsi="宋体"/>
          <w:szCs w:val="21"/>
        </w:rPr>
        <w:t>网上报名时间一般在每年的10月份，这是考生集中在网上报名的时间，</w:t>
      </w:r>
      <w:proofErr w:type="gramStart"/>
      <w:r>
        <w:rPr>
          <w:rFonts w:ascii="宋体" w:hAnsi="宋体"/>
          <w:szCs w:val="21"/>
        </w:rPr>
        <w:t>考生网报</w:t>
      </w:r>
      <w:proofErr w:type="gramEnd"/>
      <w:r>
        <w:rPr>
          <w:rFonts w:ascii="宋体" w:hAnsi="宋体"/>
          <w:szCs w:val="21"/>
        </w:rPr>
        <w:t>必须登陆“中国研究生招生信息网”(</w:t>
      </w:r>
      <w:proofErr w:type="spellStart"/>
      <w:r>
        <w:rPr>
          <w:rFonts w:ascii="宋体" w:hAnsi="宋体"/>
          <w:szCs w:val="21"/>
        </w:rPr>
        <w:t>http</w:t>
      </w:r>
      <w:proofErr w:type="spellEnd"/>
      <w:r>
        <w:rPr>
          <w:rFonts w:ascii="宋体" w:hAnsi="宋体"/>
          <w:szCs w:val="21"/>
        </w:rPr>
        <w:t>：//</w:t>
      </w:r>
      <w:proofErr w:type="spellStart"/>
      <w:r>
        <w:rPr>
          <w:rFonts w:ascii="宋体" w:hAnsi="宋体"/>
          <w:szCs w:val="21"/>
        </w:rPr>
        <w:t>yzchsicomcn</w:t>
      </w:r>
      <w:proofErr w:type="spellEnd"/>
      <w:r>
        <w:rPr>
          <w:rFonts w:ascii="宋体" w:hAnsi="宋体"/>
          <w:szCs w:val="21"/>
        </w:rPr>
        <w:t>/)免费注册之后按照提示要求填报信息获取报名号。考生自行登录中国研究生招生信息网浏览报考须知，按教育部、考生所在地省级高校招生办公室、报考点以及报考招生单位的网上公告要求报名。在报名日期内，除“报考单位”、“报考点”和“考试方式”等信息外，其他已提交</w:t>
      </w:r>
      <w:proofErr w:type="gramStart"/>
      <w:r>
        <w:rPr>
          <w:rFonts w:ascii="宋体" w:hAnsi="宋体"/>
          <w:szCs w:val="21"/>
        </w:rPr>
        <w:t>的网报信息</w:t>
      </w:r>
      <w:proofErr w:type="gramEnd"/>
      <w:r>
        <w:rPr>
          <w:rFonts w:ascii="宋体" w:hAnsi="宋体"/>
          <w:szCs w:val="21"/>
        </w:rPr>
        <w:t>，考生仍可通过输入报名号和密码</w:t>
      </w:r>
      <w:proofErr w:type="gramStart"/>
      <w:r>
        <w:rPr>
          <w:rFonts w:ascii="宋体" w:hAnsi="宋体"/>
          <w:szCs w:val="21"/>
        </w:rPr>
        <w:t>登录网报</w:t>
      </w:r>
      <w:proofErr w:type="gramEnd"/>
      <w:r>
        <w:rPr>
          <w:rFonts w:ascii="宋体" w:hAnsi="宋体"/>
          <w:szCs w:val="21"/>
        </w:rPr>
        <w:t>系统，修改、</w:t>
      </w:r>
      <w:proofErr w:type="gramStart"/>
      <w:r>
        <w:rPr>
          <w:rFonts w:ascii="宋体" w:hAnsi="宋体"/>
          <w:szCs w:val="21"/>
        </w:rPr>
        <w:t>校正网报信息</w:t>
      </w:r>
      <w:proofErr w:type="gramEnd"/>
      <w:r>
        <w:rPr>
          <w:rFonts w:ascii="宋体" w:hAnsi="宋体"/>
          <w:szCs w:val="21"/>
        </w:rPr>
        <w:t>。“报考单位”、“报考点”和“考试方式”等信息，一经确认提交，将不允许修改，请考生慎重选择。</w:t>
      </w:r>
    </w:p>
    <w:p w:rsidR="00E53D28" w:rsidRDefault="00E53D28" w:rsidP="00E53D28">
      <w:pPr>
        <w:ind w:firstLineChars="200" w:firstLine="420"/>
        <w:rPr>
          <w:rFonts w:ascii="宋体" w:hAnsi="宋体"/>
          <w:szCs w:val="21"/>
        </w:rPr>
      </w:pPr>
      <w:r>
        <w:rPr>
          <w:rFonts w:ascii="宋体" w:hAnsi="宋体"/>
          <w:szCs w:val="21"/>
        </w:rPr>
        <w:t>考生选择</w:t>
      </w:r>
      <w:proofErr w:type="gramStart"/>
      <w:r>
        <w:rPr>
          <w:rFonts w:ascii="宋体" w:hAnsi="宋体"/>
          <w:szCs w:val="21"/>
        </w:rPr>
        <w:t>确认网报信息</w:t>
      </w:r>
      <w:proofErr w:type="gramEnd"/>
      <w:r>
        <w:rPr>
          <w:rFonts w:ascii="宋体" w:hAnsi="宋体"/>
          <w:szCs w:val="21"/>
        </w:rPr>
        <w:t>的报考点应按以下规定：</w:t>
      </w:r>
    </w:p>
    <w:p w:rsidR="00E53D28" w:rsidRDefault="00E53D28" w:rsidP="00E53D28">
      <w:pPr>
        <w:ind w:firstLineChars="200" w:firstLine="420"/>
        <w:rPr>
          <w:rFonts w:ascii="宋体" w:hAnsi="宋体"/>
          <w:szCs w:val="21"/>
        </w:rPr>
      </w:pPr>
      <w:r>
        <w:rPr>
          <w:rFonts w:ascii="宋体" w:hAnsi="宋体"/>
          <w:szCs w:val="21"/>
        </w:rPr>
        <w:t>1参加全国统一考试或</w:t>
      </w:r>
      <w:r>
        <w:rPr>
          <w:rFonts w:ascii="宋体" w:hAnsi="宋体"/>
          <w:szCs w:val="21"/>
        </w:rPr>
        <w:fldChar w:fldCharType="begin"/>
      </w:r>
      <w:r>
        <w:rPr>
          <w:rFonts w:ascii="宋体" w:hAnsi="宋体"/>
          <w:szCs w:val="21"/>
        </w:rPr>
        <w:instrText>HYPERLINK "http://yz.kuakao.com/zhuanye/falv/"</w:instrText>
      </w:r>
      <w:r>
        <w:rPr>
          <w:rFonts w:ascii="宋体" w:hAnsi="宋体"/>
          <w:szCs w:val="21"/>
        </w:rPr>
        <w:fldChar w:fldCharType="separate"/>
      </w:r>
      <w:r>
        <w:rPr>
          <w:rFonts w:ascii="宋体" w:hAnsi="宋体"/>
          <w:szCs w:val="21"/>
        </w:rPr>
        <w:t>法律</w:t>
      </w:r>
      <w:r>
        <w:rPr>
          <w:rFonts w:ascii="宋体" w:hAnsi="宋体"/>
          <w:szCs w:val="21"/>
        </w:rPr>
        <w:fldChar w:fldCharType="end"/>
      </w:r>
      <w:r>
        <w:rPr>
          <w:rFonts w:ascii="宋体" w:hAnsi="宋体"/>
          <w:szCs w:val="21"/>
        </w:rPr>
        <w:t>硕士联考的考生在各省、自治区、直辖市高校招生办公室公告指定的报考点确认;2参加单独考试或MBA联考的考生直接到招生单位或招生单位所在地省级高校招生办公室公告指定的报考点进行确认报名，确认截止日期与统考生确认截止日期一致。3未按公告要求，错选报考点，</w:t>
      </w:r>
      <w:proofErr w:type="gramStart"/>
      <w:r>
        <w:rPr>
          <w:rFonts w:ascii="宋体" w:hAnsi="宋体"/>
          <w:szCs w:val="21"/>
        </w:rPr>
        <w:t>考生网报</w:t>
      </w:r>
      <w:proofErr w:type="gramEnd"/>
      <w:r>
        <w:rPr>
          <w:rFonts w:ascii="宋体" w:hAnsi="宋体"/>
          <w:szCs w:val="21"/>
        </w:rPr>
        <w:t>信息无效，网上支付的报考费不退;错报招生单位的考生，亦需在10月31日前重新报名、缴费，逾期亦不再补报。</w:t>
      </w:r>
    </w:p>
    <w:p w:rsidR="00E53D28" w:rsidRDefault="00E53D28" w:rsidP="00E53D28">
      <w:pPr>
        <w:ind w:firstLineChars="200" w:firstLine="420"/>
        <w:rPr>
          <w:rFonts w:ascii="宋体" w:hAnsi="宋体"/>
          <w:szCs w:val="21"/>
        </w:rPr>
      </w:pPr>
      <w:r>
        <w:rPr>
          <w:rFonts w:ascii="宋体" w:hAnsi="宋体"/>
          <w:szCs w:val="21"/>
        </w:rPr>
        <w:t>网上报名填写报考信息时注意事项：</w:t>
      </w:r>
    </w:p>
    <w:p w:rsidR="00E53D28" w:rsidRDefault="00E53D28" w:rsidP="00E53D28">
      <w:pPr>
        <w:ind w:firstLineChars="200" w:firstLine="420"/>
        <w:rPr>
          <w:rFonts w:ascii="宋体" w:hAnsi="宋体"/>
          <w:szCs w:val="21"/>
        </w:rPr>
      </w:pPr>
      <w:r>
        <w:rPr>
          <w:rFonts w:ascii="宋体" w:hAnsi="宋体"/>
          <w:szCs w:val="21"/>
        </w:rPr>
        <w:t>(1)参加统考的考生可以填报同一学科专业研究方向相近的两个招生单位。</w:t>
      </w:r>
    </w:p>
    <w:p w:rsidR="00E53D28" w:rsidRDefault="00E53D28" w:rsidP="00E53D28">
      <w:pPr>
        <w:ind w:firstLineChars="200" w:firstLine="420"/>
        <w:rPr>
          <w:rFonts w:ascii="宋体" w:hAnsi="宋体"/>
          <w:szCs w:val="21"/>
        </w:rPr>
      </w:pPr>
      <w:r>
        <w:rPr>
          <w:rFonts w:ascii="宋体" w:hAnsi="宋体"/>
          <w:szCs w:val="21"/>
        </w:rPr>
        <w:t>(2)参加“MBA联考”的考生可以填报试办工商管理专业学位的两个学校。</w:t>
      </w:r>
    </w:p>
    <w:p w:rsidR="00E53D28" w:rsidRDefault="00E53D28" w:rsidP="00E53D28">
      <w:pPr>
        <w:ind w:firstLineChars="200" w:firstLine="420"/>
        <w:rPr>
          <w:rFonts w:ascii="宋体" w:hAnsi="宋体"/>
          <w:szCs w:val="21"/>
        </w:rPr>
      </w:pPr>
      <w:r>
        <w:rPr>
          <w:rFonts w:ascii="宋体" w:hAnsi="宋体"/>
          <w:szCs w:val="21"/>
        </w:rPr>
        <w:t>(3)参加“法硕联考”的考生可以填报试办法律硕士专业学位的两个学校。</w:t>
      </w:r>
    </w:p>
    <w:p w:rsidR="00E53D28" w:rsidRDefault="00E53D28" w:rsidP="00E53D28">
      <w:pPr>
        <w:ind w:firstLineChars="200" w:firstLine="420"/>
        <w:rPr>
          <w:rFonts w:ascii="宋体" w:hAnsi="宋体"/>
          <w:szCs w:val="21"/>
        </w:rPr>
      </w:pPr>
      <w:r>
        <w:rPr>
          <w:rFonts w:ascii="宋体" w:hAnsi="宋体"/>
          <w:szCs w:val="21"/>
        </w:rPr>
        <w:t>(4)参加单独考试的考生只能填报一个招生单位的一个学科专业。</w:t>
      </w:r>
    </w:p>
    <w:p w:rsidR="00E53D28" w:rsidRDefault="00E53D28" w:rsidP="00E53D28">
      <w:pPr>
        <w:ind w:firstLineChars="200" w:firstLine="420"/>
        <w:rPr>
          <w:rFonts w:ascii="宋体" w:hAnsi="宋体"/>
          <w:szCs w:val="21"/>
        </w:rPr>
      </w:pPr>
      <w:r>
        <w:rPr>
          <w:rFonts w:ascii="宋体" w:hAnsi="宋体"/>
          <w:szCs w:val="21"/>
        </w:rPr>
        <w:t>(5)应试的外国语语种按招生单位的规定任选一种。</w:t>
      </w:r>
    </w:p>
    <w:p w:rsidR="00E53D28" w:rsidRDefault="00E53D28" w:rsidP="00E53D28">
      <w:pPr>
        <w:ind w:firstLineChars="200" w:firstLine="420"/>
        <w:rPr>
          <w:rFonts w:ascii="宋体" w:hAnsi="宋体"/>
          <w:szCs w:val="21"/>
        </w:rPr>
      </w:pPr>
      <w:r>
        <w:rPr>
          <w:rFonts w:ascii="宋体" w:hAnsi="宋体"/>
          <w:szCs w:val="21"/>
        </w:rPr>
        <w:t>(6)同等学力的报考人员，应按招生单位要求如实填写学习情况和提供真实材料。</w:t>
      </w:r>
    </w:p>
    <w:p w:rsidR="00E53D28" w:rsidRDefault="00E53D28" w:rsidP="00E53D28">
      <w:pPr>
        <w:ind w:firstLineChars="200" w:firstLine="420"/>
        <w:rPr>
          <w:rFonts w:ascii="宋体" w:hAnsi="宋体"/>
          <w:szCs w:val="21"/>
        </w:rPr>
      </w:pPr>
      <w:r>
        <w:rPr>
          <w:rFonts w:ascii="宋体" w:hAnsi="宋体"/>
          <w:szCs w:val="21"/>
        </w:rPr>
        <w:t>现役军人报考地方或军队研究生招生单位，以及地方考生报考军队招生单位，应事先认真阅读了解有关报考规定，遵守保密规定，按照有关规定填报报考信息。不明之处应事先与招生单位联系。</w:t>
      </w:r>
    </w:p>
    <w:p w:rsidR="00E53D28" w:rsidRDefault="00E53D28" w:rsidP="00E53D28">
      <w:pPr>
        <w:ind w:firstLineChars="200" w:firstLine="420"/>
        <w:rPr>
          <w:rFonts w:ascii="宋体" w:hAnsi="宋体"/>
          <w:szCs w:val="21"/>
        </w:rPr>
      </w:pPr>
      <w:r>
        <w:rPr>
          <w:rFonts w:ascii="宋体" w:hAnsi="宋体"/>
          <w:szCs w:val="21"/>
        </w:rPr>
        <w:t>二、现场确认</w:t>
      </w:r>
    </w:p>
    <w:p w:rsidR="00E53D28" w:rsidRDefault="00E53D28" w:rsidP="00E53D28">
      <w:pPr>
        <w:ind w:firstLineChars="200" w:firstLine="420"/>
        <w:rPr>
          <w:rFonts w:ascii="宋体" w:hAnsi="宋体"/>
          <w:szCs w:val="21"/>
        </w:rPr>
      </w:pPr>
      <w:r>
        <w:rPr>
          <w:rFonts w:ascii="宋体" w:hAnsi="宋体"/>
          <w:szCs w:val="21"/>
        </w:rPr>
        <w:t>现场确认地点：参加全国统一考试和参加“法律硕士联考”的考生到本人所在的省、自</w:t>
      </w:r>
      <w:r>
        <w:rPr>
          <w:rFonts w:ascii="宋体" w:hAnsi="宋体"/>
          <w:szCs w:val="21"/>
        </w:rPr>
        <w:lastRenderedPageBreak/>
        <w:t>治区、直辖市高校招生办公室公告指定的报考点确认;参加单独考试和参加“MBA联考”的考生到报考单位所在地省级高校招生办公室公告指定的报考点进行确认报名。确认截止日期与统考生确认截止日期一致。</w:t>
      </w:r>
    </w:p>
    <w:p w:rsidR="00E53D28" w:rsidRDefault="00E53D28" w:rsidP="00E53D28">
      <w:pPr>
        <w:ind w:firstLineChars="200" w:firstLine="420"/>
        <w:rPr>
          <w:rFonts w:ascii="宋体" w:hAnsi="宋体"/>
          <w:szCs w:val="21"/>
        </w:rPr>
      </w:pPr>
      <w:r>
        <w:rPr>
          <w:rFonts w:ascii="宋体" w:hAnsi="宋体"/>
          <w:szCs w:val="21"/>
        </w:rPr>
        <w:t>确认程序：</w:t>
      </w:r>
    </w:p>
    <w:p w:rsidR="00E53D28" w:rsidRDefault="00E53D28" w:rsidP="00E53D28">
      <w:pPr>
        <w:ind w:firstLineChars="200" w:firstLine="420"/>
        <w:rPr>
          <w:rFonts w:ascii="宋体" w:hAnsi="宋体"/>
          <w:szCs w:val="21"/>
        </w:rPr>
      </w:pPr>
      <w:r>
        <w:rPr>
          <w:rFonts w:ascii="宋体" w:hAnsi="宋体"/>
          <w:szCs w:val="21"/>
        </w:rPr>
        <w:t>(1)考生持本人身份证(应届毕业生加学生证)、现役军人及军队文职干部证件和网上报名编号，由报考点工作人员查验;考生确认</w:t>
      </w:r>
      <w:proofErr w:type="gramStart"/>
      <w:r>
        <w:rPr>
          <w:rFonts w:ascii="宋体" w:hAnsi="宋体"/>
          <w:szCs w:val="21"/>
        </w:rPr>
        <w:t>本人网报信息</w:t>
      </w:r>
      <w:proofErr w:type="gramEnd"/>
      <w:r>
        <w:rPr>
          <w:rFonts w:ascii="宋体" w:hAnsi="宋体"/>
          <w:szCs w:val="21"/>
        </w:rPr>
        <w:t>;</w:t>
      </w:r>
    </w:p>
    <w:p w:rsidR="00E53D28" w:rsidRDefault="00E53D28" w:rsidP="00E53D28">
      <w:pPr>
        <w:ind w:firstLineChars="200" w:firstLine="420"/>
        <w:rPr>
          <w:rFonts w:ascii="宋体" w:hAnsi="宋体"/>
          <w:szCs w:val="21"/>
        </w:rPr>
      </w:pPr>
      <w:r>
        <w:rPr>
          <w:rFonts w:ascii="宋体" w:hAnsi="宋体"/>
          <w:szCs w:val="21"/>
        </w:rPr>
        <w:t>(2)考生按规定交纳报考费;</w:t>
      </w:r>
    </w:p>
    <w:p w:rsidR="00E53D28" w:rsidRDefault="00E53D28" w:rsidP="00E53D28">
      <w:pPr>
        <w:ind w:firstLineChars="200" w:firstLine="420"/>
        <w:rPr>
          <w:rFonts w:ascii="宋体" w:hAnsi="宋体"/>
          <w:szCs w:val="21"/>
        </w:rPr>
      </w:pPr>
      <w:r>
        <w:rPr>
          <w:rFonts w:ascii="宋体" w:hAnsi="宋体"/>
          <w:szCs w:val="21"/>
        </w:rPr>
        <w:t>(3)报考点按规定采集考生本人图像信息。</w:t>
      </w:r>
    </w:p>
    <w:p w:rsidR="00E53D28" w:rsidRDefault="00E53D28" w:rsidP="00E53D28">
      <w:pPr>
        <w:ind w:firstLineChars="200" w:firstLine="420"/>
        <w:rPr>
          <w:rFonts w:ascii="宋体" w:hAnsi="宋体"/>
          <w:szCs w:val="21"/>
        </w:rPr>
      </w:pPr>
      <w:r>
        <w:rPr>
          <w:rFonts w:ascii="宋体" w:hAnsi="宋体"/>
          <w:szCs w:val="21"/>
        </w:rPr>
        <w:t>三、准考证发放</w:t>
      </w:r>
    </w:p>
    <w:p w:rsidR="00E53D28" w:rsidRDefault="00E53D28" w:rsidP="00E53D28">
      <w:pPr>
        <w:ind w:firstLineChars="200" w:firstLine="420"/>
        <w:rPr>
          <w:rFonts w:ascii="宋体" w:hAnsi="宋体"/>
          <w:szCs w:val="21"/>
        </w:rPr>
      </w:pPr>
      <w:r>
        <w:rPr>
          <w:rFonts w:ascii="宋体" w:hAnsi="宋体"/>
          <w:szCs w:val="21"/>
        </w:rPr>
        <w:t>招生单位审查考生网上报考信息后，对符合报考条件的考生发放准考证。招生单位将在复试时对考生学历证书等报名材料原件及考生资格进行再次审查，对弄虚作假、不符合教育部规定者，不予复试。对弄虚作假者(含推荐免试生)，不论何时，一经查实，即按有关规定取消报考资格、录取资格或学籍。发放准考证的时间集中在考前一个月。发放的方式分为挂号信邮寄或网上打印，由学校自由决定。</w:t>
      </w:r>
    </w:p>
    <w:p w:rsidR="00E53D28" w:rsidRDefault="00E53D28" w:rsidP="00E53D28">
      <w:pPr>
        <w:ind w:firstLineChars="200" w:firstLine="420"/>
        <w:rPr>
          <w:rFonts w:ascii="宋体" w:hAnsi="宋体"/>
          <w:bCs/>
          <w:szCs w:val="21"/>
        </w:rPr>
      </w:pPr>
    </w:p>
    <w:p w:rsidR="00E53D28" w:rsidRDefault="00E53D28" w:rsidP="00E53D28">
      <w:pPr>
        <w:pStyle w:val="3"/>
        <w:ind w:firstLineChars="200" w:firstLine="422"/>
        <w:rPr>
          <w:rFonts w:ascii="宋体" w:hAnsi="宋体"/>
          <w:sz w:val="21"/>
          <w:szCs w:val="21"/>
        </w:rPr>
      </w:pPr>
      <w:hyperlink r:id="rId22" w:history="1">
        <w:bookmarkStart w:id="7" w:name="_Toc368233499"/>
        <w:r>
          <w:rPr>
            <w:rFonts w:ascii="宋体" w:hAnsi="宋体"/>
            <w:sz w:val="21"/>
            <w:szCs w:val="21"/>
          </w:rPr>
          <w:t>2.2.2 研究生入学考试初试</w:t>
        </w:r>
        <w:bookmarkEnd w:id="7"/>
      </w:hyperlink>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一、初试时间</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一般安排在当年春节前15天左右，不过2012年的考试时间有所提前。</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考试时间为两天，超过3小时的考试科目在第三天进行考试。</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二、考试大纲及命题</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1全国统考初试的政治理论，</w:t>
      </w:r>
      <w:proofErr w:type="gramStart"/>
      <w:r>
        <w:rPr>
          <w:rFonts w:ascii="宋体" w:hAnsi="宋体"/>
          <w:szCs w:val="21"/>
        </w:rPr>
        <w:t>非外国</w:t>
      </w:r>
      <w:proofErr w:type="gramEnd"/>
      <w:r>
        <w:rPr>
          <w:rFonts w:ascii="宋体" w:hAnsi="宋体"/>
          <w:szCs w:val="21"/>
        </w:rPr>
        <w:t>语言文学专业的英语、俄语、日语和部分专业的基础课，由教育部统一命题，考试大纲由教育部制订;其他科目由招生单位自行组织命题。统考科目大纲发布时间为每年的7—8月份。</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2单独考试的初试科目均由招生单位自行命题。</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3“MBA联考”的初试科目(英语、综合能力)命题工作均由教育部委托有关机构承办。选考日语或俄语的考生，用全国统考的试卷，其他语种的试题由招生单位自行命题(政治理论改由各招生单位自行命题在复试中进行)。联考科目的考试大纲由全国工商管理(MBA)专业教育指导委员会编写，并已下发至招收工商管理硕士专业学位研究生的</w:t>
      </w:r>
      <w:r>
        <w:rPr>
          <w:rFonts w:ascii="宋体" w:hAnsi="宋体"/>
          <w:szCs w:val="21"/>
        </w:rPr>
        <w:fldChar w:fldCharType="begin"/>
      </w:r>
      <w:r>
        <w:rPr>
          <w:rFonts w:ascii="宋体" w:hAnsi="宋体"/>
          <w:szCs w:val="21"/>
        </w:rPr>
        <w:instrText>HYPERLINK "http://yz.kuakao.com/school/"</w:instrText>
      </w:r>
      <w:r>
        <w:rPr>
          <w:rFonts w:ascii="宋体" w:hAnsi="宋体"/>
          <w:szCs w:val="21"/>
        </w:rPr>
        <w:fldChar w:fldCharType="separate"/>
      </w:r>
      <w:r>
        <w:rPr>
          <w:rFonts w:ascii="宋体" w:hAnsi="宋体"/>
          <w:szCs w:val="21"/>
        </w:rPr>
        <w:t>院校</w:t>
      </w:r>
      <w:r>
        <w:rPr>
          <w:rFonts w:ascii="宋体" w:hAnsi="宋体"/>
          <w:szCs w:val="21"/>
        </w:rPr>
        <w:fldChar w:fldCharType="end"/>
      </w:r>
      <w:r>
        <w:rPr>
          <w:rFonts w:ascii="宋体" w:hAnsi="宋体"/>
          <w:szCs w:val="21"/>
        </w:rPr>
        <w:t>。</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4“</w:t>
      </w:r>
      <w:hyperlink r:id="rId23" w:history="1">
        <w:r>
          <w:rPr>
            <w:rFonts w:ascii="宋体" w:hAnsi="宋体"/>
            <w:szCs w:val="21"/>
          </w:rPr>
          <w:t>法律</w:t>
        </w:r>
      </w:hyperlink>
      <w:r>
        <w:rPr>
          <w:rFonts w:ascii="宋体" w:hAnsi="宋体"/>
          <w:szCs w:val="21"/>
        </w:rPr>
        <w:t>硕士联考”的初试科目共4门：政治、外国语、专业基础课(含刑法、民法)、综合课(含法理、宪法和中国法制史)。其中政治、外语使用全国统考试卷，两门业务课的命题由教育部考试中心承办。联考科目的考试大纲由教育部考试中心会同有关单位编写，并已下发至招收法律硕士专业学位研究生的院校。</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三、考试地点</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参加全国统考、“法律硕士联考”的考生到本人所在的省(自治区、直辖市)高校招生办公室指定的考场应试;参加单独考试和参加“MBA联考”的考生到报考单位所在的省(自</w:t>
      </w:r>
      <w:r>
        <w:rPr>
          <w:rFonts w:ascii="宋体" w:hAnsi="宋体"/>
          <w:szCs w:val="21"/>
        </w:rPr>
        <w:lastRenderedPageBreak/>
        <w:t>治区、直辖市)高校招生办公室指定的考场应试。考生初试成绩通知单由考生第一志愿招生单位负责发出。</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四、分数及分数线</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分数线的公布一般是在当年三月。公布入学考试成绩的招生单位，一般是在确定初选名单时才将考试成绩通知考生本人的。具体的考试成绩也可以在招生单位网站上查到。具体分数公布时间，可注意各大网站和招生单位网站的通知，推荐关注</w:t>
      </w:r>
      <w:proofErr w:type="gramStart"/>
      <w:r>
        <w:rPr>
          <w:rFonts w:ascii="宋体" w:hAnsi="宋体"/>
          <w:szCs w:val="21"/>
        </w:rPr>
        <w:t>跨考网</w:t>
      </w:r>
      <w:proofErr w:type="spellStart"/>
      <w:proofErr w:type="gramEnd"/>
      <w:r>
        <w:rPr>
          <w:rFonts w:ascii="宋体" w:hAnsi="宋体"/>
          <w:szCs w:val="21"/>
        </w:rPr>
        <w:t>wwwkuakaocom</w:t>
      </w:r>
      <w:proofErr w:type="spellEnd"/>
      <w:r>
        <w:rPr>
          <w:rFonts w:ascii="宋体" w:hAnsi="宋体"/>
          <w:szCs w:val="21"/>
        </w:rPr>
        <w:t>。</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在当年三月，公布入学考试成绩的招生单位，在对考生成绩进行评定、统分和登记的过程中是严肃认真的，一般是准确无误的。如果考生对某个科目的考试成绩有怀疑，可向招生单位提出申请，经招生单位办公室审查同意，由专人负责复查，并将结果通知考生本人。考生本人不得直接查阅试卷的成绩，更不得查阅试卷。分数线分为两类，一类是国家线，一类是34所高校自主划线。34所自主划线的高校集中在全国的“211”及“985”等名牌院校中。同时这34所学校也是历年</w:t>
      </w:r>
      <w:hyperlink r:id="rId24" w:history="1">
        <w:r>
          <w:rPr>
            <w:rFonts w:ascii="宋体" w:hAnsi="宋体"/>
            <w:szCs w:val="21"/>
          </w:rPr>
          <w:t>考研</w:t>
        </w:r>
      </w:hyperlink>
      <w:r>
        <w:rPr>
          <w:rFonts w:ascii="宋体" w:hAnsi="宋体"/>
          <w:szCs w:val="21"/>
        </w:rPr>
        <w:t>竞争系数、难度系数最高的。另外一类则是指所谓“国家线”，2012年考研分区调整，原来的三个分区变成两个。一区包括北京、天津、上海、江苏、浙江、福建、山东、河南、湖北、湖南、广东、河北、山西、辽宁、吉林、黑龙江、安徽、江西、重庆、四川、陕西等21省(市);二区包括内蒙古、广西、海南、贵州、云南、西藏、甘肃、青海、宁夏、新疆等10省(区)。</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对于报考二区高校和科研机构的考生，国家会在政策上有所倾斜。一般二区高校和科研机构的国家统一</w:t>
      </w:r>
      <w:proofErr w:type="gramStart"/>
      <w:r>
        <w:rPr>
          <w:rFonts w:ascii="宋体" w:hAnsi="宋体"/>
          <w:szCs w:val="21"/>
        </w:rPr>
        <w:t>复试线</w:t>
      </w:r>
      <w:proofErr w:type="gramEnd"/>
      <w:r>
        <w:rPr>
          <w:rFonts w:ascii="宋体" w:hAnsi="宋体"/>
          <w:szCs w:val="21"/>
        </w:rPr>
        <w:t>要比一区高校和科研机构低5分左右。</w:t>
      </w:r>
    </w:p>
    <w:p w:rsidR="00E53D28" w:rsidRDefault="00E53D28" w:rsidP="00E53D28">
      <w:pPr>
        <w:autoSpaceDN w:val="0"/>
        <w:spacing w:line="420" w:lineRule="atLeast"/>
        <w:ind w:firstLineChars="200" w:firstLine="420"/>
        <w:jc w:val="center"/>
        <w:rPr>
          <w:rFonts w:ascii="宋体" w:hAnsi="宋体"/>
          <w:szCs w:val="21"/>
        </w:rPr>
      </w:pPr>
      <w:r>
        <w:rPr>
          <w:rFonts w:ascii="宋体" w:hAnsi="宋体"/>
          <w:szCs w:val="21"/>
        </w:rPr>
        <w:t>2011年全国硕士研究生统一入学考试考生进入</w:t>
      </w:r>
    </w:p>
    <w:p w:rsidR="00E53D28" w:rsidRDefault="00E53D28" w:rsidP="00E53D28">
      <w:pPr>
        <w:autoSpaceDN w:val="0"/>
        <w:spacing w:line="420" w:lineRule="atLeast"/>
        <w:ind w:firstLineChars="200" w:firstLine="420"/>
        <w:rPr>
          <w:rFonts w:ascii="宋体" w:hAnsi="宋体"/>
          <w:szCs w:val="21"/>
        </w:rPr>
      </w:pPr>
      <w:r>
        <w:rPr>
          <w:rFonts w:ascii="宋体" w:hAnsi="宋体"/>
          <w:szCs w:val="21"/>
        </w:rPr>
        <w:t>复试的初试成绩基本要求(学术学位)</w:t>
      </w:r>
      <w:r>
        <w:rPr>
          <w:rFonts w:ascii="宋体" w:hAnsi="宋体"/>
          <w:szCs w:val="21"/>
        </w:rPr>
        <w:br/>
      </w:r>
      <w:r>
        <w:rPr>
          <w:rFonts w:ascii="宋体" w:hAnsi="宋体"/>
          <w:szCs w:val="21"/>
        </w:rPr>
        <w:lastRenderedPageBreak/>
        <w:fldChar w:fldCharType="begin"/>
      </w:r>
      <w:r>
        <w:rPr>
          <w:rFonts w:ascii="宋体" w:hAnsi="宋体"/>
          <w:szCs w:val="21"/>
        </w:rPr>
        <w:instrText>INCLUDEPICTURE "http://img.kuakao.com/upload/artiRes/20121122/9c557bdfffb74cf5ad50a0b67d8fbc60.jpg"</w:instrText>
      </w:r>
      <w:r>
        <w:rPr>
          <w:rFonts w:ascii="宋体" w:hAnsi="宋体"/>
          <w:szCs w:val="21"/>
        </w:rPr>
        <w:fldChar w:fldCharType="separate"/>
      </w:r>
      <w:r>
        <w:rPr>
          <w:rFonts w:ascii="宋体" w:hAnsi="宋体"/>
          <w:szCs w:val="21"/>
        </w:rPr>
        <w:pict>
          <v:shape id="_x0000_i1030" type="#_x0000_t75" style="width:311.65pt;height:408.35pt;mso-position-horizontal-relative:page;mso-position-vertical-relative:page">
            <v:imagedata r:id="rId25" r:href="rId26"/>
          </v:shape>
        </w:pict>
      </w:r>
      <w:r>
        <w:rPr>
          <w:rFonts w:ascii="宋体" w:hAnsi="宋体"/>
          <w:szCs w:val="21"/>
        </w:rPr>
        <w:fldChar w:fldCharType="end"/>
      </w:r>
      <w:r>
        <w:rPr>
          <w:rFonts w:ascii="宋体" w:hAnsi="宋体"/>
          <w:szCs w:val="21"/>
        </w:rPr>
        <w:br/>
      </w:r>
      <w:r>
        <w:rPr>
          <w:rFonts w:ascii="宋体" w:hAnsi="宋体"/>
          <w:szCs w:val="21"/>
        </w:rPr>
        <w:lastRenderedPageBreak/>
        <w:fldChar w:fldCharType="begin"/>
      </w:r>
      <w:r>
        <w:rPr>
          <w:rFonts w:ascii="宋体" w:hAnsi="宋体"/>
          <w:szCs w:val="21"/>
        </w:rPr>
        <w:instrText>INCLUDEPICTURE "http://img.kuakao.com/upload/artiRes/20121122/94c7854df17344b993126904f41d3e9d.jpg"</w:instrText>
      </w:r>
      <w:r>
        <w:rPr>
          <w:rFonts w:ascii="宋体" w:hAnsi="宋体"/>
          <w:szCs w:val="21"/>
        </w:rPr>
        <w:fldChar w:fldCharType="separate"/>
      </w:r>
      <w:r>
        <w:rPr>
          <w:rFonts w:ascii="宋体" w:hAnsi="宋体"/>
          <w:szCs w:val="21"/>
        </w:rPr>
        <w:pict>
          <v:shape id="_x0000_i1031" type="#_x0000_t75" style="width:278.65pt;height:309.45pt;mso-position-horizontal-relative:page;mso-position-vertical-relative:page">
            <v:imagedata r:id="rId27" r:href="rId28"/>
          </v:shape>
        </w:pict>
      </w:r>
      <w:r>
        <w:rPr>
          <w:rFonts w:ascii="宋体" w:hAnsi="宋体"/>
          <w:szCs w:val="21"/>
        </w:rPr>
        <w:fldChar w:fldCharType="end"/>
      </w:r>
      <w:r>
        <w:rPr>
          <w:rFonts w:ascii="宋体" w:hAnsi="宋体"/>
          <w:szCs w:val="21"/>
        </w:rPr>
        <w:br/>
      </w:r>
      <w:r>
        <w:rPr>
          <w:rFonts w:ascii="宋体" w:hAnsi="宋体"/>
          <w:szCs w:val="21"/>
        </w:rPr>
        <w:fldChar w:fldCharType="begin"/>
      </w:r>
      <w:r>
        <w:rPr>
          <w:rFonts w:ascii="宋体" w:hAnsi="宋体"/>
          <w:szCs w:val="21"/>
        </w:rPr>
        <w:instrText>INCLUDEPICTURE "http://img.kuakao.com/upload/artiRes/20121122/4d23209bc7ae4ae1a2bab80f1275e729.jpg"</w:instrText>
      </w:r>
      <w:r>
        <w:rPr>
          <w:rFonts w:ascii="宋体" w:hAnsi="宋体"/>
          <w:szCs w:val="21"/>
        </w:rPr>
        <w:fldChar w:fldCharType="separate"/>
      </w:r>
      <w:r>
        <w:rPr>
          <w:rFonts w:ascii="宋体" w:hAnsi="宋体"/>
          <w:szCs w:val="21"/>
        </w:rPr>
        <w:pict>
          <v:shape id="_x0000_i1032" type="#_x0000_t75" style="width:275.9pt;height:358.35pt;mso-position-horizontal-relative:page;mso-position-vertical-relative:page">
            <v:imagedata r:id="rId29" r:href="rId30"/>
          </v:shape>
        </w:pict>
      </w:r>
      <w:r>
        <w:rPr>
          <w:rFonts w:ascii="宋体" w:hAnsi="宋体"/>
          <w:szCs w:val="21"/>
        </w:rPr>
        <w:fldChar w:fldCharType="end"/>
      </w:r>
      <w:r>
        <w:rPr>
          <w:rFonts w:ascii="宋体" w:hAnsi="宋体"/>
          <w:szCs w:val="21"/>
        </w:rPr>
        <w:fldChar w:fldCharType="begin"/>
      </w:r>
      <w:r>
        <w:rPr>
          <w:rFonts w:ascii="宋体" w:hAnsi="宋体"/>
          <w:szCs w:val="21"/>
        </w:rPr>
        <w:instrText>INCLUDEPICTURE "http://img.kuakao.com/upload/artiRes/20121122/498fb7794c0642bd997d0921374ffe83.jpg"</w:instrText>
      </w:r>
      <w:r>
        <w:rPr>
          <w:rFonts w:ascii="宋体" w:hAnsi="宋体"/>
          <w:szCs w:val="21"/>
        </w:rPr>
        <w:fldChar w:fldCharType="separate"/>
      </w:r>
      <w:r>
        <w:rPr>
          <w:rFonts w:ascii="宋体" w:hAnsi="宋体"/>
          <w:szCs w:val="21"/>
        </w:rPr>
        <w:pict>
          <v:shape id="_x0000_i1033" type="#_x0000_t75" style="width:24.2pt;height:24.2pt;mso-position-horizontal-relative:page;mso-position-vertical-relative:page"/>
        </w:pict>
      </w:r>
      <w:r>
        <w:rPr>
          <w:rFonts w:ascii="宋体" w:hAnsi="宋体"/>
          <w:szCs w:val="21"/>
        </w:rPr>
        <w:fldChar w:fldCharType="end"/>
      </w:r>
    </w:p>
    <w:p w:rsidR="00E53D28" w:rsidRDefault="00E53D28" w:rsidP="00E53D28">
      <w:pPr>
        <w:autoSpaceDN w:val="0"/>
        <w:spacing w:line="420" w:lineRule="atLeast"/>
        <w:ind w:firstLineChars="200" w:firstLine="420"/>
        <w:jc w:val="center"/>
        <w:rPr>
          <w:rFonts w:ascii="宋体" w:hAnsi="宋体"/>
          <w:szCs w:val="21"/>
        </w:rPr>
      </w:pPr>
      <w:r>
        <w:rPr>
          <w:rFonts w:ascii="宋体" w:hAnsi="宋体"/>
          <w:szCs w:val="21"/>
        </w:rPr>
        <w:br/>
      </w:r>
      <w:r>
        <w:rPr>
          <w:rFonts w:ascii="宋体" w:hAnsi="宋体"/>
          <w:szCs w:val="21"/>
        </w:rPr>
        <w:lastRenderedPageBreak/>
        <w:br/>
      </w:r>
      <w:r>
        <w:rPr>
          <w:rFonts w:ascii="宋体" w:hAnsi="宋体"/>
          <w:szCs w:val="21"/>
        </w:rPr>
        <w:fldChar w:fldCharType="begin"/>
      </w:r>
      <w:r>
        <w:rPr>
          <w:rFonts w:ascii="宋体" w:hAnsi="宋体"/>
          <w:szCs w:val="21"/>
        </w:rPr>
        <w:instrText>INCLUDEPICTURE "http://img.kuakao.com/upload/artiRes/20121122/0bfd66ba8a5a4007a63ecbc3ffc9dcf9.jpg"</w:instrText>
      </w:r>
      <w:r>
        <w:rPr>
          <w:rFonts w:ascii="宋体" w:hAnsi="宋体"/>
          <w:szCs w:val="21"/>
        </w:rPr>
        <w:fldChar w:fldCharType="separate"/>
      </w:r>
      <w:r>
        <w:rPr>
          <w:rFonts w:ascii="宋体" w:hAnsi="宋体"/>
          <w:szCs w:val="21"/>
        </w:rPr>
        <w:pict>
          <v:shape id="_x0000_i1034" type="#_x0000_t75" style="width:277.55pt;height:322.1pt;mso-position-horizontal-relative:page;mso-position-vertical-relative:page">
            <v:imagedata r:id="rId31" r:href="rId32"/>
          </v:shape>
        </w:pict>
      </w:r>
      <w:r>
        <w:rPr>
          <w:rFonts w:ascii="宋体" w:hAnsi="宋体"/>
          <w:szCs w:val="21"/>
        </w:rPr>
        <w:fldChar w:fldCharType="end"/>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值得提醒大家的是，最低录取分数线并不是最后录取分数线。而是成绩高于最低录取分数线的考生，有资格参加复试。教育部依据硕士研究生培养目标，结合年度全国研究生招生计划和报考的生源情况，以及总体初试成绩情况，确定进入复试的基本要求。对应届毕业生和非应届毕业生实行统一的参加复试最低分数线。对报考统考、MBA及法律硕士专业学位考生提出应试科目总</w:t>
      </w:r>
    </w:p>
    <w:p w:rsidR="00E53D28" w:rsidRDefault="00E53D28" w:rsidP="00E53D28">
      <w:pPr>
        <w:autoSpaceDN w:val="0"/>
        <w:spacing w:line="420" w:lineRule="atLeast"/>
        <w:ind w:firstLineChars="200" w:firstLine="420"/>
        <w:jc w:val="left"/>
        <w:rPr>
          <w:rFonts w:ascii="宋体" w:hAnsi="宋体"/>
          <w:szCs w:val="21"/>
        </w:rPr>
      </w:pPr>
      <w:proofErr w:type="gramStart"/>
      <w:r>
        <w:rPr>
          <w:rFonts w:ascii="宋体" w:hAnsi="宋体"/>
          <w:szCs w:val="21"/>
        </w:rPr>
        <w:t>分要求</w:t>
      </w:r>
      <w:proofErr w:type="gramEnd"/>
      <w:r>
        <w:rPr>
          <w:rFonts w:ascii="宋体" w:hAnsi="宋体"/>
          <w:szCs w:val="21"/>
        </w:rPr>
        <w:t>和单科分数要求：</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1对单考生参加复试的要求由招生单位自定。</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2经教育部批准的</w:t>
      </w:r>
      <w:hyperlink r:id="rId33" w:history="1">
        <w:r>
          <w:rPr>
            <w:rFonts w:ascii="宋体" w:hAnsi="宋体"/>
            <w:szCs w:val="21"/>
          </w:rPr>
          <w:t>北京大学</w:t>
        </w:r>
      </w:hyperlink>
      <w:r>
        <w:rPr>
          <w:rFonts w:ascii="宋体" w:hAnsi="宋体"/>
          <w:szCs w:val="21"/>
        </w:rPr>
        <w:t>等34所高校自行确定本校复试分数线。</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3各招生单位原则上进行120%左右的差额复试。</w:t>
      </w:r>
    </w:p>
    <w:p w:rsidR="00E53D28" w:rsidRDefault="00E53D28" w:rsidP="00E53D28">
      <w:pPr>
        <w:autoSpaceDN w:val="0"/>
        <w:spacing w:line="420" w:lineRule="atLeast"/>
        <w:ind w:firstLineChars="200" w:firstLine="420"/>
        <w:jc w:val="left"/>
        <w:rPr>
          <w:rFonts w:ascii="宋体" w:hAnsi="宋体"/>
          <w:szCs w:val="21"/>
        </w:rPr>
      </w:pPr>
    </w:p>
    <w:p w:rsidR="00E53D28" w:rsidRDefault="00E53D28" w:rsidP="00E53D28">
      <w:pPr>
        <w:pStyle w:val="3"/>
        <w:ind w:firstLineChars="200" w:firstLine="422"/>
        <w:rPr>
          <w:rFonts w:ascii="宋体" w:hAnsi="宋体"/>
          <w:sz w:val="21"/>
          <w:szCs w:val="21"/>
        </w:rPr>
      </w:pPr>
      <w:hyperlink r:id="rId34" w:history="1">
        <w:bookmarkStart w:id="8" w:name="_Toc368233500"/>
        <w:r>
          <w:rPr>
            <w:rFonts w:ascii="宋体" w:hAnsi="宋体"/>
            <w:sz w:val="21"/>
            <w:szCs w:val="21"/>
          </w:rPr>
          <w:t>2.2.3 硕士研究生考研如何调剂</w:t>
        </w:r>
        <w:bookmarkEnd w:id="8"/>
      </w:hyperlink>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教育部规定，考生如果符合复试条件而不能在第一志愿</w:t>
      </w:r>
      <w:hyperlink r:id="rId35" w:history="1">
        <w:r>
          <w:rPr>
            <w:rFonts w:ascii="宋体" w:hAnsi="宋体"/>
            <w:szCs w:val="21"/>
          </w:rPr>
          <w:t>院校</w:t>
        </w:r>
      </w:hyperlink>
      <w:r>
        <w:rPr>
          <w:rFonts w:ascii="宋体" w:hAnsi="宋体"/>
          <w:szCs w:val="21"/>
        </w:rPr>
        <w:t>参加复试的，考生档案应送至第二志愿院校或在省、自治区、直辖市内调剂。在研究生招生工作中，由于招生计划的限制，有些考生虽然达到分数线，但并不能被安排复试或复试后并不能被录取，对这些考生，招生单位将负责把其全部材料及时转至第二志愿单位，这个过程即称为</w:t>
      </w:r>
      <w:hyperlink r:id="rId36" w:history="1">
        <w:r>
          <w:rPr>
            <w:rFonts w:ascii="宋体" w:hAnsi="宋体"/>
            <w:szCs w:val="21"/>
          </w:rPr>
          <w:t>考研</w:t>
        </w:r>
      </w:hyperlink>
      <w:r>
        <w:rPr>
          <w:rFonts w:ascii="宋体" w:hAnsi="宋体"/>
          <w:szCs w:val="21"/>
        </w:rPr>
        <w:t>调剂。</w:t>
      </w:r>
    </w:p>
    <w:p w:rsidR="00E53D28" w:rsidRDefault="00E53D28" w:rsidP="00E53D28">
      <w:pPr>
        <w:autoSpaceDN w:val="0"/>
        <w:spacing w:line="420" w:lineRule="atLeast"/>
        <w:ind w:firstLineChars="200" w:firstLine="420"/>
        <w:jc w:val="center"/>
        <w:rPr>
          <w:rFonts w:ascii="宋体" w:hAnsi="宋体"/>
          <w:szCs w:val="21"/>
        </w:rPr>
      </w:pPr>
      <w:r>
        <w:rPr>
          <w:rFonts w:ascii="宋体" w:hAnsi="宋体"/>
          <w:szCs w:val="21"/>
        </w:rPr>
        <w:lastRenderedPageBreak/>
        <w:fldChar w:fldCharType="begin"/>
      </w:r>
      <w:r>
        <w:rPr>
          <w:rFonts w:ascii="宋体" w:hAnsi="宋体"/>
          <w:szCs w:val="21"/>
        </w:rPr>
        <w:instrText>INCLUDEPICTURE "http://img.kuakao.com/upload/artiRes/20121122/50945ee945b6458fa83490c3c28ed2c7.jpg"</w:instrText>
      </w:r>
      <w:r>
        <w:rPr>
          <w:rFonts w:ascii="宋体" w:hAnsi="宋体"/>
          <w:szCs w:val="21"/>
        </w:rPr>
        <w:fldChar w:fldCharType="separate"/>
      </w:r>
      <w:r>
        <w:rPr>
          <w:rFonts w:ascii="宋体" w:hAnsi="宋体"/>
          <w:szCs w:val="21"/>
        </w:rPr>
        <w:pict>
          <v:shape id="_x0000_i1035" type="#_x0000_t75" style="width:317.15pt;height:217.65pt;mso-position-horizontal-relative:page;mso-position-vertical-relative:page">
            <v:imagedata r:id="rId37" r:href="rId38"/>
          </v:shape>
        </w:pict>
      </w:r>
      <w:r>
        <w:rPr>
          <w:rFonts w:ascii="宋体" w:hAnsi="宋体"/>
          <w:szCs w:val="21"/>
        </w:rPr>
        <w:fldChar w:fldCharType="end"/>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调剂作为一条非常重要的录取渠道应该引起同学们的足够重视，获得调剂信息一般有三种渠道：</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A　网上渠道</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成绩出来之后同学们要密切注意教育部指定的唯一官方网站“中国研究生招生信息网”，登录查询调剂信息!另外一些行业内的网站以及不少大学的研究生部网页也会及时更新相关信息。</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B　电话渠道</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一旦得出自己的分数可能达不到报考院校分数线的要求，除了上网查询并申请调剂外，还可以选定</w:t>
      </w:r>
      <w:proofErr w:type="gramStart"/>
      <w:r>
        <w:rPr>
          <w:rFonts w:ascii="宋体" w:hAnsi="宋体"/>
          <w:szCs w:val="21"/>
        </w:rPr>
        <w:t>几所有</w:t>
      </w:r>
      <w:proofErr w:type="gramEnd"/>
      <w:r>
        <w:rPr>
          <w:rFonts w:ascii="宋体" w:hAnsi="宋体"/>
          <w:szCs w:val="21"/>
        </w:rPr>
        <w:t>可能录取自己的学校，向他们的研究生院打电话获得最新信息。</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C　人情渠道</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这条渠道要求你和报考专业的导师有比较良好的关系。可以请求他们为你介绍其他的学校或导师。</w:t>
      </w:r>
    </w:p>
    <w:p w:rsidR="00E53D28" w:rsidRDefault="00E53D28" w:rsidP="00E53D28">
      <w:pPr>
        <w:autoSpaceDN w:val="0"/>
        <w:spacing w:line="420" w:lineRule="atLeast"/>
        <w:ind w:firstLineChars="200" w:firstLine="420"/>
        <w:jc w:val="left"/>
        <w:rPr>
          <w:rFonts w:ascii="宋体" w:hAnsi="宋体"/>
          <w:szCs w:val="21"/>
        </w:rPr>
      </w:pPr>
    </w:p>
    <w:p w:rsidR="00E53D28" w:rsidRDefault="00E53D28" w:rsidP="00E53D28">
      <w:pPr>
        <w:pStyle w:val="3"/>
        <w:ind w:firstLineChars="200" w:firstLine="422"/>
        <w:rPr>
          <w:rFonts w:ascii="宋体" w:hAnsi="宋体"/>
          <w:b w:val="0"/>
          <w:sz w:val="21"/>
          <w:szCs w:val="21"/>
        </w:rPr>
      </w:pPr>
      <w:hyperlink r:id="rId39" w:history="1">
        <w:bookmarkStart w:id="9" w:name="_Toc368233501"/>
        <w:r>
          <w:rPr>
            <w:rFonts w:ascii="宋体" w:hAnsi="宋体"/>
            <w:sz w:val="21"/>
            <w:szCs w:val="21"/>
          </w:rPr>
          <w:t>2.2.4 硕士研究生考研如何复试</w:t>
        </w:r>
      </w:hyperlink>
      <w:r>
        <w:rPr>
          <w:rFonts w:ascii="宋体" w:hAnsi="宋体"/>
          <w:sz w:val="21"/>
          <w:szCs w:val="21"/>
        </w:rPr>
        <w:br/>
      </w:r>
      <w:r>
        <w:rPr>
          <w:rFonts w:ascii="宋体" w:hAnsi="宋体"/>
          <w:b w:val="0"/>
          <w:sz w:val="21"/>
          <w:szCs w:val="21"/>
        </w:rPr>
        <w:t xml:space="preserve">　一、复试基本要求</w:t>
      </w:r>
      <w:bookmarkEnd w:id="9"/>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1复试时间、地点、科目、方式由招生单位自定。复试办法和程序由招生单位公布。复试一般在5月</w:t>
      </w:r>
      <w:proofErr w:type="gramStart"/>
      <w:r>
        <w:rPr>
          <w:rFonts w:ascii="宋体" w:hAnsi="宋体"/>
          <w:szCs w:val="21"/>
        </w:rPr>
        <w:t>上旬前</w:t>
      </w:r>
      <w:proofErr w:type="gramEnd"/>
      <w:r>
        <w:rPr>
          <w:rFonts w:ascii="宋体" w:hAnsi="宋体"/>
          <w:szCs w:val="21"/>
        </w:rPr>
        <w:t>结束。招生单位认为必要时，可再次复试。外语听力及口语测试在复试中进行，成绩计入复试成绩。</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2对以同等学力资格报考的考生(不含“MBA”和</w:t>
      </w:r>
      <w:hyperlink r:id="rId40" w:history="1">
        <w:r>
          <w:rPr>
            <w:rFonts w:ascii="宋体" w:hAnsi="宋体"/>
            <w:szCs w:val="21"/>
          </w:rPr>
          <w:t>法律</w:t>
        </w:r>
      </w:hyperlink>
      <w:r>
        <w:rPr>
          <w:rFonts w:ascii="宋体" w:hAnsi="宋体"/>
          <w:szCs w:val="21"/>
        </w:rPr>
        <w:t>硕士联考的考生)，招生单位要全面、严格复试。要对其进行本科主干课程和实验技能的考查，其中笔试科目不少于两门，每门考试时间为3小时。</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lastRenderedPageBreak/>
        <w:t>3少数民族地区及少数民族考生的复试：</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少数民族地区仅指国务院有关部门公布的《全国民族区域自治地方简表》中所列的民族自治区域。考生的少数民族身份以</w:t>
      </w:r>
      <w:proofErr w:type="gramStart"/>
      <w:r>
        <w:rPr>
          <w:rFonts w:ascii="宋体" w:hAnsi="宋体"/>
          <w:szCs w:val="21"/>
        </w:rPr>
        <w:t>网报填写</w:t>
      </w:r>
      <w:proofErr w:type="gramEnd"/>
      <w:r>
        <w:rPr>
          <w:rFonts w:ascii="宋体" w:hAnsi="宋体"/>
          <w:szCs w:val="21"/>
        </w:rPr>
        <w:t>的为准，复试时更改无效。</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4符合复试基本要求，但因招生名额限制无法录取的参加“MBA联考”及“法律硕士联考”的考生，只能转到其他校本专业录取，不得</w:t>
      </w:r>
      <w:proofErr w:type="gramStart"/>
      <w:r>
        <w:rPr>
          <w:rFonts w:ascii="宋体" w:hAnsi="宋体"/>
          <w:szCs w:val="21"/>
        </w:rPr>
        <w:t>转其他</w:t>
      </w:r>
      <w:proofErr w:type="gramEnd"/>
      <w:r>
        <w:rPr>
          <w:rFonts w:ascii="宋体" w:hAnsi="宋体"/>
          <w:szCs w:val="21"/>
        </w:rPr>
        <w:t>学科专业录取;未参加“MBA联考”、“法律硕士联考”的考生，亦不得转到工商管理硕士专业、法律硕士专业录取。</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二、复试准备时间</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考完初试，就要着手准备复试了。如果复试还要进行加试的话，那么在复习初试的同时就要涉及到复试的内容。</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复试的准备时间根据考生的背景略有不同，报考本专业的考生初试结束后开始准备复试就来得及而如果是跨专业的考生，尤其是跨专业并且跨学校考名校的同学专业课应当提前准备。</w:t>
      </w:r>
    </w:p>
    <w:p w:rsidR="00E53D28" w:rsidRDefault="00E53D28" w:rsidP="00E53D28">
      <w:pPr>
        <w:autoSpaceDN w:val="0"/>
        <w:spacing w:line="420" w:lineRule="atLeast"/>
        <w:ind w:firstLineChars="200" w:firstLine="420"/>
        <w:jc w:val="left"/>
        <w:rPr>
          <w:rFonts w:ascii="宋体" w:hAnsi="宋体"/>
          <w:szCs w:val="21"/>
        </w:rPr>
      </w:pPr>
      <w:r>
        <w:rPr>
          <w:rFonts w:ascii="宋体" w:hAnsi="宋体"/>
          <w:szCs w:val="21"/>
        </w:rPr>
        <w:t xml:space="preserve"> </w:t>
      </w:r>
    </w:p>
    <w:p w:rsidR="00E53D28" w:rsidRDefault="00E53D28" w:rsidP="00E53D28">
      <w:pPr>
        <w:pStyle w:val="3"/>
        <w:ind w:firstLineChars="200" w:firstLine="422"/>
        <w:rPr>
          <w:rFonts w:ascii="宋体" w:hAnsi="宋体"/>
          <w:sz w:val="21"/>
          <w:szCs w:val="21"/>
        </w:rPr>
      </w:pPr>
      <w:hyperlink r:id="rId41" w:history="1">
        <w:bookmarkStart w:id="10" w:name="_Toc368233502"/>
        <w:r>
          <w:rPr>
            <w:rFonts w:ascii="宋体" w:hAnsi="宋体"/>
            <w:sz w:val="21"/>
            <w:szCs w:val="21"/>
          </w:rPr>
          <w:t>2.2.5 硕士研究生录取阶段注意要点</w:t>
        </w:r>
        <w:bookmarkEnd w:id="10"/>
      </w:hyperlink>
    </w:p>
    <w:p w:rsidR="00E53D28" w:rsidRDefault="00E53D28" w:rsidP="00E53D28">
      <w:pPr>
        <w:ind w:firstLineChars="200" w:firstLine="420"/>
        <w:rPr>
          <w:rFonts w:ascii="宋体" w:hAnsi="宋体"/>
          <w:bCs/>
          <w:szCs w:val="21"/>
        </w:rPr>
      </w:pPr>
      <w:r>
        <w:rPr>
          <w:rFonts w:ascii="宋体" w:hAnsi="宋体"/>
          <w:bCs/>
          <w:szCs w:val="21"/>
        </w:rPr>
        <w:t>招生单位根据国家下达的招生计划，考生入学考试的成绩(含初试和复试)并结合其平时学习成绩和思想政治表现、业务素质以及身体健康状况确定录取名单。思想品德考核不合格者，不予录取。参加统考、“MBA联考”及“</w:t>
      </w:r>
      <w:hyperlink r:id="rId42" w:history="1">
        <w:r>
          <w:rPr>
            <w:rFonts w:ascii="宋体" w:hAnsi="宋体"/>
            <w:bCs/>
            <w:szCs w:val="21"/>
          </w:rPr>
          <w:t>法律</w:t>
        </w:r>
      </w:hyperlink>
      <w:r>
        <w:rPr>
          <w:rFonts w:ascii="宋体" w:hAnsi="宋体"/>
          <w:bCs/>
          <w:szCs w:val="21"/>
        </w:rPr>
        <w:t>硕士联考”考生可被录取为定向或非定向硕士生，也可被录取为委托培养或是招生单位自筹经费硕士生。</w:t>
      </w:r>
      <w:proofErr w:type="gramStart"/>
      <w:r>
        <w:rPr>
          <w:rFonts w:ascii="宋体" w:hAnsi="宋体"/>
          <w:bCs/>
          <w:szCs w:val="21"/>
        </w:rPr>
        <w:t>参加单考的</w:t>
      </w:r>
      <w:proofErr w:type="gramEnd"/>
      <w:r>
        <w:rPr>
          <w:rFonts w:ascii="宋体" w:hAnsi="宋体"/>
          <w:bCs/>
          <w:szCs w:val="21"/>
        </w:rPr>
        <w:t>考生，只能被录取为回原单位的定向培养硕士生或委托培养硕士生。招收定向培养、委托培养及自筹经费硕士生均实行合同制。招生单位、用人单位、拟录取为定向培养、委托培养及自筹经费硕士生的考生之间，必须在考生录取前，分别</w:t>
      </w:r>
      <w:proofErr w:type="gramStart"/>
      <w:r>
        <w:rPr>
          <w:rFonts w:ascii="宋体" w:hAnsi="宋体"/>
          <w:bCs/>
          <w:szCs w:val="21"/>
        </w:rPr>
        <w:t>签定</w:t>
      </w:r>
      <w:proofErr w:type="gramEnd"/>
      <w:r>
        <w:rPr>
          <w:rFonts w:ascii="宋体" w:hAnsi="宋体"/>
          <w:bCs/>
          <w:szCs w:val="21"/>
        </w:rPr>
        <w:t>合同。被录取的新生经本人申请和招生单位同意，可以保留入学资格，参加工作1至2年，再入学学习。录取通知书发放时间5—6月。发放形式为快递或者自取等形式，具体形式可与学校沟通。</w:t>
      </w:r>
    </w:p>
    <w:p w:rsidR="00C5402A" w:rsidRPr="00E53D28" w:rsidRDefault="00C5402A"/>
    <w:sectPr w:rsidR="00C5402A" w:rsidRPr="00E53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28"/>
    <w:rsid w:val="00C5402A"/>
    <w:rsid w:val="00E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795A5-22BF-434A-B5B4-6B712DB7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D28"/>
    <w:pPr>
      <w:widowControl w:val="0"/>
      <w:jc w:val="both"/>
    </w:pPr>
    <w:rPr>
      <w:rFonts w:ascii="Calibri" w:eastAsia="宋体" w:hAnsi="Calibri" w:cs="Times New Roman"/>
    </w:rPr>
  </w:style>
  <w:style w:type="paragraph" w:styleId="2">
    <w:name w:val="heading 2"/>
    <w:basedOn w:val="a"/>
    <w:next w:val="a"/>
    <w:link w:val="2Char"/>
    <w:qFormat/>
    <w:rsid w:val="00E53D2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E53D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53D28"/>
    <w:rPr>
      <w:rFonts w:ascii="Cambria" w:eastAsia="宋体" w:hAnsi="Cambria" w:cs="Times New Roman"/>
      <w:b/>
      <w:bCs/>
      <w:sz w:val="32"/>
      <w:szCs w:val="32"/>
    </w:rPr>
  </w:style>
  <w:style w:type="character" w:customStyle="1" w:styleId="3Char">
    <w:name w:val="标题 3 Char"/>
    <w:basedOn w:val="a0"/>
    <w:link w:val="3"/>
    <w:rsid w:val="00E53D28"/>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kuakao.com/zhuanye/falv/" TargetMode="External"/><Relationship Id="rId13" Type="http://schemas.openxmlformats.org/officeDocument/2006/relationships/hyperlink" Target="http://yz.kuakao.com/beikao/n-128200.html" TargetMode="External"/><Relationship Id="rId18" Type="http://schemas.openxmlformats.org/officeDocument/2006/relationships/hyperlink" Target="http://yz.kuakao.com/beikao/n-128202.html" TargetMode="External"/><Relationship Id="rId26" Type="http://schemas.openxmlformats.org/officeDocument/2006/relationships/image" Target="http://img.kuakao.com/upload/artiRes/20121122/9c557bdfffb74cf5ad50a0b67d8fbc60.jpg" TargetMode="External"/><Relationship Id="rId39" Type="http://schemas.openxmlformats.org/officeDocument/2006/relationships/hyperlink" Target="http://yz.kuakao.com/beikao/n-128224.html" TargetMode="External"/><Relationship Id="rId3" Type="http://schemas.openxmlformats.org/officeDocument/2006/relationships/webSettings" Target="webSettings.xml"/><Relationship Id="rId21" Type="http://schemas.openxmlformats.org/officeDocument/2006/relationships/hyperlink" Target="http://yz.kuakao.com/beikao/n-128205.html" TargetMode="External"/><Relationship Id="rId34" Type="http://schemas.openxmlformats.org/officeDocument/2006/relationships/hyperlink" Target="http://yz.kuakao.com/beikao/n-128223.html" TargetMode="External"/><Relationship Id="rId42" Type="http://schemas.openxmlformats.org/officeDocument/2006/relationships/hyperlink" Target="http://yz.kuakao.com/zhuanye/falv/" TargetMode="External"/><Relationship Id="rId7" Type="http://schemas.openxmlformats.org/officeDocument/2006/relationships/hyperlink" Target="http://yz.kuakao.com/zhuanye/yishuxue/" TargetMode="External"/><Relationship Id="rId12" Type="http://schemas.openxmlformats.org/officeDocument/2006/relationships/image" Target="http://img.kuakao.com/upload/artiRes/20121122/26e57dac22f84a84827f11a17e2c0da9.jpg" TargetMode="External"/><Relationship Id="rId17" Type="http://schemas.openxmlformats.org/officeDocument/2006/relationships/image" Target="http://img.kuakao.com/upload/artiRes/20121122/62eb34e964f447bf8e91baea1ef8dff9.jpg" TargetMode="External"/><Relationship Id="rId25" Type="http://schemas.openxmlformats.org/officeDocument/2006/relationships/image" Target="media/image6.jpeg"/><Relationship Id="rId33" Type="http://schemas.openxmlformats.org/officeDocument/2006/relationships/hyperlink" Target="http://yz.kuakao.com/school/beijing/pku/" TargetMode="External"/><Relationship Id="rId38" Type="http://schemas.openxmlformats.org/officeDocument/2006/relationships/image" Target="http://img.kuakao.com/upload/artiRes/20121122/50945ee945b6458fa83490c3c28ed2c7.jpg"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http://img.kuakao.com/upload/artiRes/20121122/21de9e03f848405592292afa44774f92.jpg" TargetMode="External"/><Relationship Id="rId29" Type="http://schemas.openxmlformats.org/officeDocument/2006/relationships/image" Target="media/image8.jpeg"/><Relationship Id="rId41" Type="http://schemas.openxmlformats.org/officeDocument/2006/relationships/hyperlink" Target="http://yz.kuakao.com/beikao/n-128225.html" TargetMode="External"/><Relationship Id="rId1" Type="http://schemas.openxmlformats.org/officeDocument/2006/relationships/styles" Target="styles.xml"/><Relationship Id="rId6" Type="http://schemas.openxmlformats.org/officeDocument/2006/relationships/hyperlink" Target="http://yz.kuakao.com/zhuanye/faxue/" TargetMode="External"/><Relationship Id="rId11" Type="http://schemas.openxmlformats.org/officeDocument/2006/relationships/image" Target="media/image2.jpeg"/><Relationship Id="rId24" Type="http://schemas.openxmlformats.org/officeDocument/2006/relationships/hyperlink" Target="http://www.kuakao.com/" TargetMode="External"/><Relationship Id="rId32" Type="http://schemas.openxmlformats.org/officeDocument/2006/relationships/image" Target="http://img.kuakao.com/upload/artiRes/20121122/0bfd66ba8a5a4007a63ecbc3ffc9dcf9.jpg" TargetMode="External"/><Relationship Id="rId37" Type="http://schemas.openxmlformats.org/officeDocument/2006/relationships/image" Target="media/image10.jpeg"/><Relationship Id="rId40" Type="http://schemas.openxmlformats.org/officeDocument/2006/relationships/hyperlink" Target="http://yz.kuakao.com/zhuanye/falv/" TargetMode="External"/><Relationship Id="rId5" Type="http://schemas.openxmlformats.org/officeDocument/2006/relationships/hyperlink" Target="http://yz.kuakao.com/beikao/n-128198.html" TargetMode="External"/><Relationship Id="rId15" Type="http://schemas.openxmlformats.org/officeDocument/2006/relationships/image" Target="http://img.kuakao.com/upload/artiRes/20121122/80fc011eaef04e40a8fdac3f8eaf1dd1.jpg" TargetMode="External"/><Relationship Id="rId23" Type="http://schemas.openxmlformats.org/officeDocument/2006/relationships/hyperlink" Target="http://yz.kuakao.com/zhuanye/falv/" TargetMode="External"/><Relationship Id="rId28" Type="http://schemas.openxmlformats.org/officeDocument/2006/relationships/image" Target="http://img.kuakao.com/upload/artiRes/20121122/94c7854df17344b993126904f41d3e9d.jpg" TargetMode="External"/><Relationship Id="rId36" Type="http://schemas.openxmlformats.org/officeDocument/2006/relationships/hyperlink" Target="http://www.kuakao.com/" TargetMode="External"/><Relationship Id="rId10" Type="http://schemas.openxmlformats.org/officeDocument/2006/relationships/image" Target="http://img.kuakao.com/upload/artiRes/20121122/2b8cf4e6287b48118e310e2383bb6f69.jpg" TargetMode="External"/><Relationship Id="rId19" Type="http://schemas.openxmlformats.org/officeDocument/2006/relationships/image" Target="media/image5.jpeg"/><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hyperlink" Target="http://yz.kuakao.com/beikao/n-128194.html" TargetMode="Externa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yz.kuakao.com/beikao/n-128219.html" TargetMode="External"/><Relationship Id="rId27" Type="http://schemas.openxmlformats.org/officeDocument/2006/relationships/image" Target="media/image7.jpeg"/><Relationship Id="rId30" Type="http://schemas.openxmlformats.org/officeDocument/2006/relationships/image" Target="http://img.kuakao.com/upload/artiRes/20121122/4d23209bc7ae4ae1a2bab80f1275e729.jpg" TargetMode="External"/><Relationship Id="rId35" Type="http://schemas.openxmlformats.org/officeDocument/2006/relationships/hyperlink" Target="http://yz.kuakao.com/school/"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tie</dc:creator>
  <cp:keywords/>
  <dc:description/>
  <cp:lastModifiedBy>bing tie</cp:lastModifiedBy>
  <cp:revision>1</cp:revision>
  <dcterms:created xsi:type="dcterms:W3CDTF">2014-05-29T09:06:00Z</dcterms:created>
  <dcterms:modified xsi:type="dcterms:W3CDTF">2014-05-29T09:06:00Z</dcterms:modified>
</cp:coreProperties>
</file>