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05" w:rsidRDefault="00746105" w:rsidP="00746105">
      <w:pPr>
        <w:adjustRightInd w:val="0"/>
        <w:snapToGrid w:val="0"/>
        <w:spacing w:line="500" w:lineRule="exact"/>
        <w:ind w:firstLineChars="200" w:firstLine="68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</w:t>
      </w:r>
      <w:r>
        <w:rPr>
          <w:rFonts w:ascii="仿宋_GB2312" w:eastAsia="仿宋_GB2312"/>
          <w:sz w:val="34"/>
          <w:szCs w:val="34"/>
        </w:rPr>
        <w:t>一：</w:t>
      </w:r>
    </w:p>
    <w:tbl>
      <w:tblPr>
        <w:tblW w:w="14884" w:type="dxa"/>
        <w:tblLook w:val="04A0" w:firstRow="1" w:lastRow="0" w:firstColumn="1" w:lastColumn="0" w:noHBand="0" w:noVBand="1"/>
      </w:tblPr>
      <w:tblGrid>
        <w:gridCol w:w="2268"/>
        <w:gridCol w:w="1134"/>
        <w:gridCol w:w="3828"/>
        <w:gridCol w:w="2976"/>
        <w:gridCol w:w="709"/>
        <w:gridCol w:w="1843"/>
        <w:gridCol w:w="283"/>
        <w:gridCol w:w="709"/>
        <w:gridCol w:w="1134"/>
      </w:tblGrid>
      <w:tr w:rsidR="00746105" w:rsidRPr="00F720CF" w:rsidTr="00EB019A">
        <w:trPr>
          <w:gridAfter w:val="2"/>
          <w:wAfter w:w="1843" w:type="dxa"/>
          <w:trHeight w:val="1080"/>
        </w:trPr>
        <w:tc>
          <w:tcPr>
            <w:tcW w:w="13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105" w:rsidRPr="00F720CF" w:rsidRDefault="00746105" w:rsidP="00EB019A">
            <w:pPr>
              <w:widowControl/>
              <w:jc w:val="center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公共管理学院</w:t>
            </w:r>
            <w:r w:rsidR="00392891" w:rsidRPr="00392891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2017～2018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学年</w:t>
            </w: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第</w:t>
            </w:r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二</w:t>
            </w:r>
            <w:r w:rsidR="00EB019A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学期开学教学检查</w:t>
            </w:r>
            <w:r w:rsidRPr="00F720CF"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安排表</w:t>
            </w:r>
            <w:bookmarkStart w:id="0" w:name="_GoBack"/>
            <w:bookmarkEnd w:id="0"/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教师姓名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上课时间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上课地点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合班信息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查课人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公共管理学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任敏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周一第1,2节{第1-15周|单周};周三第1,2节{第1-16周}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明俊楼116D;明俊楼134D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公管类173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崔永霞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国际政治学概论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王勇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周一第1,2节{第1-15周|单周};周三第1,2节{第1-16周}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明俊楼502D;明俊楼526D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崔永霞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公共经济学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吴声凤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周一第1,2节{第1-15周|单周};周三第1,2节{第1-16周}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明俊楼521D;明俊楼521D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行管151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崔永霞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公文写作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安志放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周一第1,2节{第1-16周}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明俊楼341D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劳保161,土管161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崔永霞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公共管理学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靳永翥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周一第1,2节{第1-16周};周五第1,2节{第2-16周|双周}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明俊楼102D;明俊楼314D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公管类171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崔永霞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不动产估价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王筑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周一第3,4节{第1-12周};周四第1,2节{第1-12周}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明俊楼513D;明俊楼526D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崔永霞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李波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周一第3,4节{第1-15周|单周};周三第1,2节{第1-16周}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明俊楼341D;明俊楼341D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劳保161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崔永霞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比较政党制度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郑黔玉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周一第3,4节{第1-15周|单周};周四第1,2节{第1-16周}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明俊楼502D;明俊楼525D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崔永霞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社会政策与法规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周一第3,4节{第1-15周|单周};周五第5,6节{第1-16周}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明俊楼522D;明俊楼507D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社工151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崔永霞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薪酬管理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祝怀刚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周一第5,6节{第1-16周}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明俊楼105D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劳保151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崔永霞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劳动争议处理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潘怀明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周一第7,8节{第1-16周}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明俊楼105D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劳保151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崔永霞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土地整治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任海利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周二第1,2节{第1-12周};周四第3,4节{第1-12周}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明俊楼526D;明俊楼526D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李波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西方政治学名著选读（双语）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周二第1,2节{第1-16周}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明俊楼522D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李波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社会分层与流动专题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廖艳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周二第1,2节{第1-16周}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明俊楼210D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社工151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李波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专业制图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芮延龙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周二第1,2节{第1-16周}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明俊楼207D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城管151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李波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lastRenderedPageBreak/>
              <w:t>地方公共治理理论与实践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杨沛艳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周二第1,2节{第1-16周}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明俊楼505D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李波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遥感原理及应用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孙建伟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周二第1,2节{第1-16周};周四第1,2节{第1-15周|单周}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明俊楼535D;明俊楼负101D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土管161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李波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社会保障国际比较（双语）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廖煜娟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周二第1,2节{第1-16周};周四第3,4节{第1-15周|单周}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明俊楼503D;明俊楼235D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劳保151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李波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</w:tr>
      <w:tr w:rsidR="00EB019A" w:rsidRPr="00EB019A" w:rsidTr="00EB019A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领导科学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刘明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周二第3,4节{第1-16周}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明俊楼214D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城管161,劳保161,行管161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李波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东南亚政治与外交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龙异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周二第3,4节{第1-16周}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明俊楼505D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李波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政治学原理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黄其松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周二第3,4节{第1-16周};周四第3,4节{第1-15周|单周}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明俊楼536D;明俊楼536D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政社类171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李波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管理心理学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张仁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周二第9,10节{第1-16周}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明俊楼136D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城管161,行管161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李波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胡蓉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房地产经营管理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张铮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周三第1,2节{第1-12周};周五第1,2节{第1-12周}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明俊楼404D;明俊楼513D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王志凌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文家凤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城市规划原理与设计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张琦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周三第1,2节{第1-15周|单周};周五第3,4节{第1-16周}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明俊楼508D;明俊楼525D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城管151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王志凌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文家凤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公共管理学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杨志军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周三第1,2节{第1-15周|单周};周五第7,8节{第1-16周}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明俊楼429D;明俊楼429D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土管171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王志凌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文家凤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凌玲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周三第1,2节{第1-16周}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明俊楼507D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劳保151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王志凌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文家凤</w:t>
            </w:r>
          </w:p>
        </w:tc>
      </w:tr>
      <w:tr w:rsidR="00EB019A" w:rsidRPr="00EB019A" w:rsidTr="00EB019A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社会调查研究方法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罗俊松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周三第1,2节{第1-16周}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明俊楼419D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政社类171,政社类172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王志凌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文家凤</w:t>
            </w:r>
          </w:p>
        </w:tc>
      </w:tr>
      <w:tr w:rsidR="00EB019A" w:rsidRPr="00EB019A" w:rsidTr="00EB019A">
        <w:trPr>
          <w:trHeight w:val="7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社会研究方法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刘君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周三第1,2节{第1-16周};周五第1,2节{第1-15周|单周}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明俊楼负104D;明俊楼负104D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行管161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王志凌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文家凤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地籍管理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林丽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周三第3,4节{第1-12周}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明俊楼304D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王志凌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文家凤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当代中国政府与政治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向生丽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周三第3,4节{第1-15周|单周};周五第3,4节{第1-16周}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明俊楼521D;明俊楼521D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行管151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王志凌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文家凤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社会统计分析软件应用（SPSS）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汪霞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周三第3,4节{第1-16周}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崇文楼125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土管161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王志凌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文家凤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国家公务员制度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丁玲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周三第5,6节{第1-16周}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明俊楼224D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王志凌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文家凤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社区工作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何昕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周四第1,2节{第1-16周}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明俊楼522D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社工151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许鹿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汪涛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lastRenderedPageBreak/>
              <w:t>公共部门人力资源管理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雷梅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周四第1,2节{第1-16周}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行管151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许鹿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汪涛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社会保障概论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司亚勤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周四第1,2节{第1-16周}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明俊楼116D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社工161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许鹿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汪涛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中国社会政治分析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卢正涛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周四第3,4节{第1-16周}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许鹿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汪涛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地理信息系统原理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聂俊丽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周四第3,4节{第1-16周}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明俊楼513D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土管161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许鹿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汪涛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公民社会与非政府组织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王松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周四第3,4节{第1-16周}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明俊楼508D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城管151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许鹿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汪涛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杨军昌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周四第3,4节{第1-16周}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明俊楼339D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社工161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许鹿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汪涛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政府绩效管理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张红春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周四第3,4节{第1-16周}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行管151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许鹿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汪涛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农村社会学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周恩宇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周四第3,4节{第1-16周}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明俊楼522D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社工151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许鹿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汪涛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人类行为与社会环境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桂海君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周四第5,6节{第1-16周};周四第7节{第1-16周}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明俊楼125D;明俊楼125D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社工161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许鹿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汪涛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社会研究方法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汪磊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明俊楼207D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劳保161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董淑琴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普通心理学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刘郁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明俊楼404D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社工161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西方政治思想史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徐健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周五第1,2节{第1-16周}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明俊楼339D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社会福利政策与服务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高圆圆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明俊楼503D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劳保151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管理心理学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梁颖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明俊楼206D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劳保161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年度国内政策分析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刘升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明俊楼202D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  <w:tr w:rsidR="00EB019A" w:rsidRPr="00EB019A" w:rsidTr="00EB019A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社会统计分析软件应用（SPSS）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陆卫群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崇文楼107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社工161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国际战略学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杨达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明俊楼339D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社会工作实务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杨晶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明俊楼522D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社工151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  <w:tr w:rsidR="00EB019A" w:rsidRPr="00EB019A" w:rsidTr="00EB019A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经济学原理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陈长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周五第3,4节{第1-16周}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明俊楼314D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公管类171,公管类172,公管类173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地质灾害评估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魏晓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周五第3,4节{第4-14周}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明俊楼526D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中国政治制度史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苟军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周五第5,6节{第1-16周}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明俊楼525D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政治161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  <w:tr w:rsidR="00EB019A" w:rsidRPr="00EB019A" w:rsidTr="00EB019A">
        <w:trPr>
          <w:trHeight w:val="2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土地调查与评价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周文霞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周五第5,6节{第4-14周}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明俊楼521D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>土管151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靳永翥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19A" w:rsidRPr="00EB019A" w:rsidRDefault="00EB019A" w:rsidP="00EB019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</w:rPr>
            </w:pPr>
            <w:r w:rsidRPr="00EB019A">
              <w:rPr>
                <w:rFonts w:ascii="宋体" w:hAnsi="宋体" w:cs="宋体" w:hint="eastAsia"/>
                <w:kern w:val="0"/>
                <w:sz w:val="20"/>
              </w:rPr>
              <w:t xml:space="preserve"> 董淑琴</w:t>
            </w:r>
          </w:p>
        </w:tc>
      </w:tr>
    </w:tbl>
    <w:p w:rsidR="00A11EF6" w:rsidRDefault="00A11EF6"/>
    <w:sectPr w:rsidR="00A11EF6" w:rsidSect="00EB019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6E" w:rsidRDefault="00310F6E" w:rsidP="00746105">
      <w:r>
        <w:separator/>
      </w:r>
    </w:p>
  </w:endnote>
  <w:endnote w:type="continuationSeparator" w:id="0">
    <w:p w:rsidR="00310F6E" w:rsidRDefault="00310F6E" w:rsidP="007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6E" w:rsidRDefault="00310F6E" w:rsidP="00746105">
      <w:r>
        <w:separator/>
      </w:r>
    </w:p>
  </w:footnote>
  <w:footnote w:type="continuationSeparator" w:id="0">
    <w:p w:rsidR="00310F6E" w:rsidRDefault="00310F6E" w:rsidP="00746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5D"/>
    <w:rsid w:val="00096FA3"/>
    <w:rsid w:val="00310F6E"/>
    <w:rsid w:val="00392891"/>
    <w:rsid w:val="005F3188"/>
    <w:rsid w:val="00746105"/>
    <w:rsid w:val="007F045D"/>
    <w:rsid w:val="00A11EF6"/>
    <w:rsid w:val="00E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97457B-0744-499D-8A37-DD379497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1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w836391733@hotmail.com</dc:creator>
  <cp:keywords/>
  <dc:description/>
  <cp:lastModifiedBy>w836391733@hotmail.com</cp:lastModifiedBy>
  <cp:revision>4</cp:revision>
  <dcterms:created xsi:type="dcterms:W3CDTF">2017-02-23T09:13:00Z</dcterms:created>
  <dcterms:modified xsi:type="dcterms:W3CDTF">2018-03-01T07:38:00Z</dcterms:modified>
</cp:coreProperties>
</file>